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963" w:rsidRDefault="001D4963" w:rsidP="001D4963">
      <w:pPr>
        <w:spacing w:after="0" w:line="240" w:lineRule="auto"/>
        <w:jc w:val="center"/>
        <w:rPr>
          <w:rFonts w:ascii="Times New Roman" w:hAnsi="Times New Roman"/>
          <w:sz w:val="28"/>
          <w:szCs w:val="28"/>
        </w:rPr>
      </w:pPr>
    </w:p>
    <w:p w:rsidR="008411F6" w:rsidRPr="008411F6" w:rsidRDefault="008411F6" w:rsidP="008411F6">
      <w:pPr>
        <w:spacing w:after="0"/>
        <w:jc w:val="center"/>
        <w:rPr>
          <w:rFonts w:ascii="Times New Roman" w:hAnsi="Times New Roman"/>
          <w:b/>
          <w:sz w:val="32"/>
          <w:szCs w:val="32"/>
        </w:rPr>
      </w:pPr>
      <w:bookmarkStart w:id="0" w:name="_Toc105952693"/>
      <w:r w:rsidRPr="008411F6">
        <w:rPr>
          <w:rFonts w:ascii="Times New Roman" w:hAnsi="Times New Roman"/>
          <w:b/>
          <w:sz w:val="32"/>
          <w:szCs w:val="32"/>
        </w:rPr>
        <w:t>АДМИНИСТРАЦИЯ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КРАСНОВСКОГО СЕЛЬСКОГО ПОСЕЛЕНИЯ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ТАРАСОВСКОГО РАЙОНА РОСТОВСКОЙ ОБЛАСТИ</w:t>
      </w:r>
    </w:p>
    <w:p w:rsidR="008411F6" w:rsidRPr="008411F6" w:rsidRDefault="008411F6" w:rsidP="008411F6">
      <w:pPr>
        <w:spacing w:after="0"/>
        <w:jc w:val="center"/>
        <w:rPr>
          <w:rFonts w:ascii="Times New Roman" w:hAnsi="Times New Roman"/>
          <w:b/>
          <w:sz w:val="32"/>
          <w:szCs w:val="32"/>
        </w:rPr>
      </w:pP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ПОСТАНОВЛЕНИЕ</w:t>
      </w:r>
    </w:p>
    <w:p w:rsidR="008411F6" w:rsidRPr="008411F6" w:rsidRDefault="008411F6" w:rsidP="008411F6">
      <w:pPr>
        <w:spacing w:after="0"/>
        <w:rPr>
          <w:rFonts w:ascii="Times New Roman" w:hAnsi="Times New Roman"/>
          <w:sz w:val="28"/>
          <w:szCs w:val="28"/>
        </w:rPr>
      </w:pPr>
    </w:p>
    <w:p w:rsidR="008411F6" w:rsidRPr="008411F6" w:rsidRDefault="00C65310" w:rsidP="008411F6">
      <w:pPr>
        <w:spacing w:after="0"/>
        <w:jc w:val="center"/>
        <w:rPr>
          <w:rFonts w:ascii="Times New Roman" w:hAnsi="Times New Roman"/>
          <w:sz w:val="28"/>
          <w:szCs w:val="28"/>
        </w:rPr>
      </w:pPr>
      <w:r>
        <w:rPr>
          <w:rFonts w:ascii="Times New Roman" w:hAnsi="Times New Roman"/>
          <w:sz w:val="28"/>
          <w:szCs w:val="28"/>
        </w:rPr>
        <w:t>2</w:t>
      </w:r>
      <w:r w:rsidR="00065674">
        <w:rPr>
          <w:rFonts w:ascii="Times New Roman" w:hAnsi="Times New Roman"/>
          <w:sz w:val="28"/>
          <w:szCs w:val="28"/>
        </w:rPr>
        <w:t>7</w:t>
      </w:r>
      <w:r w:rsidR="008411F6" w:rsidRPr="008411F6">
        <w:rPr>
          <w:rFonts w:ascii="Times New Roman" w:hAnsi="Times New Roman"/>
          <w:sz w:val="28"/>
          <w:szCs w:val="28"/>
        </w:rPr>
        <w:t>.12.20</w:t>
      </w:r>
      <w:r w:rsidR="007A37CC">
        <w:rPr>
          <w:rFonts w:ascii="Times New Roman" w:hAnsi="Times New Roman"/>
          <w:sz w:val="28"/>
          <w:szCs w:val="28"/>
        </w:rPr>
        <w:t>2</w:t>
      </w:r>
      <w:r w:rsidR="00076CC2">
        <w:rPr>
          <w:rFonts w:ascii="Times New Roman" w:hAnsi="Times New Roman"/>
          <w:sz w:val="28"/>
          <w:szCs w:val="28"/>
        </w:rPr>
        <w:t>1</w:t>
      </w:r>
      <w:r w:rsidR="008411F6" w:rsidRPr="008411F6">
        <w:rPr>
          <w:rFonts w:ascii="Times New Roman" w:hAnsi="Times New Roman"/>
          <w:sz w:val="28"/>
          <w:szCs w:val="28"/>
        </w:rPr>
        <w:t xml:space="preserve">г.                             </w:t>
      </w:r>
      <w:r w:rsidR="008411F6" w:rsidRPr="005611A1">
        <w:rPr>
          <w:rFonts w:ascii="Times New Roman" w:hAnsi="Times New Roman"/>
          <w:sz w:val="28"/>
          <w:szCs w:val="28"/>
        </w:rPr>
        <w:t>№</w:t>
      </w:r>
      <w:r w:rsidR="008411F6" w:rsidRPr="008411F6">
        <w:rPr>
          <w:rFonts w:ascii="Times New Roman" w:hAnsi="Times New Roman"/>
          <w:sz w:val="28"/>
          <w:szCs w:val="28"/>
        </w:rPr>
        <w:t xml:space="preserve"> </w:t>
      </w:r>
      <w:r w:rsidR="00CB2DA0">
        <w:rPr>
          <w:rFonts w:ascii="Times New Roman" w:hAnsi="Times New Roman"/>
          <w:sz w:val="28"/>
          <w:szCs w:val="28"/>
        </w:rPr>
        <w:t>1</w:t>
      </w:r>
      <w:r>
        <w:rPr>
          <w:rFonts w:ascii="Times New Roman" w:hAnsi="Times New Roman"/>
          <w:sz w:val="28"/>
          <w:szCs w:val="28"/>
        </w:rPr>
        <w:t>6</w:t>
      </w:r>
      <w:r w:rsidR="00065674">
        <w:rPr>
          <w:rFonts w:ascii="Times New Roman" w:hAnsi="Times New Roman"/>
          <w:sz w:val="28"/>
          <w:szCs w:val="28"/>
        </w:rPr>
        <w:t>7</w:t>
      </w:r>
      <w:r w:rsidR="008411F6" w:rsidRPr="008411F6">
        <w:rPr>
          <w:rFonts w:ascii="Times New Roman" w:hAnsi="Times New Roman"/>
          <w:sz w:val="28"/>
          <w:szCs w:val="28"/>
        </w:rPr>
        <w:t xml:space="preserve">                        х. Верхний Митякин</w:t>
      </w:r>
    </w:p>
    <w:p w:rsidR="008411F6" w:rsidRPr="008411F6" w:rsidRDefault="008411F6" w:rsidP="008411F6">
      <w:pPr>
        <w:keepNext/>
        <w:spacing w:after="0" w:line="240" w:lineRule="auto"/>
        <w:outlineLvl w:val="0"/>
        <w:rPr>
          <w:rFonts w:ascii="Times New Roman" w:hAnsi="Times New Roman"/>
          <w:sz w:val="28"/>
          <w:szCs w:val="28"/>
        </w:rPr>
      </w:pPr>
    </w:p>
    <w:bookmarkEnd w:id="0"/>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Об утверждении Порядка санкционирования</w:t>
      </w:r>
    </w:p>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оплаты денежных обязательств</w:t>
      </w:r>
      <w:r>
        <w:rPr>
          <w:rFonts w:ascii="Times New Roman" w:hAnsi="Times New Roman"/>
          <w:sz w:val="28"/>
          <w:szCs w:val="28"/>
          <w:lang w:eastAsia="ru-RU"/>
        </w:rPr>
        <w:t xml:space="preserve"> </w:t>
      </w:r>
      <w:r w:rsidRPr="0013686E">
        <w:rPr>
          <w:rFonts w:ascii="Times New Roman" w:hAnsi="Times New Roman"/>
          <w:sz w:val="28"/>
          <w:szCs w:val="28"/>
          <w:lang w:eastAsia="ru-RU"/>
        </w:rPr>
        <w:t>получателей</w:t>
      </w:r>
    </w:p>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 xml:space="preserve"> средств бюджета </w:t>
      </w:r>
      <w:r>
        <w:rPr>
          <w:rFonts w:ascii="Times New Roman" w:hAnsi="Times New Roman"/>
          <w:sz w:val="28"/>
          <w:szCs w:val="28"/>
          <w:lang w:eastAsia="ru-RU"/>
        </w:rPr>
        <w:t>Красновского сельского поселения</w:t>
      </w:r>
    </w:p>
    <w:p w:rsidR="00065674" w:rsidRPr="0013686E" w:rsidRDefault="00065674" w:rsidP="00065674">
      <w:pPr>
        <w:pStyle w:val="a9"/>
        <w:jc w:val="center"/>
        <w:rPr>
          <w:rFonts w:ascii="Times New Roman" w:hAnsi="Times New Roman"/>
          <w:sz w:val="28"/>
          <w:szCs w:val="28"/>
          <w:lang w:eastAsia="ru-RU"/>
        </w:rPr>
      </w:pPr>
      <w:r>
        <w:rPr>
          <w:rFonts w:ascii="Times New Roman" w:hAnsi="Times New Roman"/>
          <w:sz w:val="28"/>
          <w:szCs w:val="28"/>
          <w:lang w:eastAsia="ru-RU"/>
        </w:rPr>
        <w:t xml:space="preserve">Тарасовского </w:t>
      </w:r>
      <w:r w:rsidRPr="0013686E">
        <w:rPr>
          <w:rFonts w:ascii="Times New Roman" w:hAnsi="Times New Roman"/>
          <w:sz w:val="28"/>
          <w:szCs w:val="28"/>
          <w:lang w:eastAsia="ru-RU"/>
        </w:rPr>
        <w:t>района и оплаты денежных</w:t>
      </w:r>
    </w:p>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обязательств, подлежащих исполнению за счет</w:t>
      </w:r>
    </w:p>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бюджетных</w:t>
      </w:r>
      <w:r>
        <w:rPr>
          <w:rFonts w:ascii="Times New Roman" w:hAnsi="Times New Roman"/>
          <w:sz w:val="28"/>
          <w:szCs w:val="28"/>
          <w:lang w:eastAsia="ru-RU"/>
        </w:rPr>
        <w:t xml:space="preserve"> </w:t>
      </w:r>
      <w:r w:rsidRPr="0013686E">
        <w:rPr>
          <w:rFonts w:ascii="Times New Roman" w:hAnsi="Times New Roman"/>
          <w:sz w:val="28"/>
          <w:szCs w:val="28"/>
          <w:lang w:eastAsia="ru-RU"/>
        </w:rPr>
        <w:t>ассигнований по источникам</w:t>
      </w:r>
    </w:p>
    <w:p w:rsidR="00065674" w:rsidRDefault="00065674" w:rsidP="00065674">
      <w:pPr>
        <w:pStyle w:val="a9"/>
        <w:jc w:val="center"/>
        <w:rPr>
          <w:rFonts w:ascii="Times New Roman" w:hAnsi="Times New Roman"/>
          <w:sz w:val="28"/>
          <w:szCs w:val="28"/>
          <w:lang w:eastAsia="ru-RU"/>
        </w:rPr>
      </w:pPr>
      <w:r w:rsidRPr="0013686E">
        <w:rPr>
          <w:rFonts w:ascii="Times New Roman" w:hAnsi="Times New Roman"/>
          <w:sz w:val="28"/>
          <w:szCs w:val="28"/>
          <w:lang w:eastAsia="ru-RU"/>
        </w:rPr>
        <w:t>финансирования дефицита</w:t>
      </w:r>
      <w:r>
        <w:rPr>
          <w:rFonts w:ascii="Times New Roman" w:hAnsi="Times New Roman"/>
          <w:sz w:val="28"/>
          <w:szCs w:val="28"/>
          <w:lang w:eastAsia="ru-RU"/>
        </w:rPr>
        <w:t xml:space="preserve"> </w:t>
      </w:r>
      <w:r w:rsidRPr="0013686E">
        <w:rPr>
          <w:rFonts w:ascii="Times New Roman" w:hAnsi="Times New Roman"/>
          <w:sz w:val="28"/>
          <w:szCs w:val="28"/>
          <w:lang w:eastAsia="ru-RU"/>
        </w:rPr>
        <w:t xml:space="preserve">бюджета </w:t>
      </w:r>
      <w:r>
        <w:rPr>
          <w:rFonts w:ascii="Times New Roman" w:hAnsi="Times New Roman"/>
          <w:sz w:val="28"/>
          <w:szCs w:val="28"/>
          <w:lang w:eastAsia="ru-RU"/>
        </w:rPr>
        <w:t>Красновского</w:t>
      </w:r>
    </w:p>
    <w:p w:rsidR="00065674" w:rsidRDefault="00065674" w:rsidP="00065674">
      <w:pPr>
        <w:pStyle w:val="a9"/>
        <w:jc w:val="center"/>
        <w:rPr>
          <w:rFonts w:ascii="Times New Roman" w:hAnsi="Times New Roman"/>
          <w:sz w:val="28"/>
          <w:szCs w:val="28"/>
          <w:lang w:eastAsia="ru-RU"/>
        </w:rPr>
      </w:pPr>
      <w:r>
        <w:rPr>
          <w:rFonts w:ascii="Times New Roman" w:hAnsi="Times New Roman"/>
          <w:sz w:val="28"/>
          <w:szCs w:val="28"/>
          <w:lang w:eastAsia="ru-RU"/>
        </w:rPr>
        <w:t xml:space="preserve"> сельского поселения </w:t>
      </w:r>
      <w:r w:rsidRPr="0013686E">
        <w:rPr>
          <w:rFonts w:ascii="Times New Roman" w:hAnsi="Times New Roman"/>
          <w:sz w:val="28"/>
          <w:szCs w:val="28"/>
          <w:lang w:eastAsia="ru-RU"/>
        </w:rPr>
        <w:t>Тарасовского района</w:t>
      </w:r>
    </w:p>
    <w:p w:rsidR="00065674" w:rsidRPr="0013686E" w:rsidRDefault="00065674" w:rsidP="00065674">
      <w:pPr>
        <w:pStyle w:val="a9"/>
        <w:rPr>
          <w:rFonts w:ascii="Times New Roman" w:hAnsi="Times New Roman"/>
          <w:sz w:val="28"/>
          <w:szCs w:val="28"/>
          <w:lang w:eastAsia="ru-RU"/>
        </w:rPr>
      </w:pPr>
    </w:p>
    <w:p w:rsidR="00B10485" w:rsidRDefault="00C73790" w:rsidP="00C65310">
      <w:pPr>
        <w:spacing w:line="240" w:lineRule="auto"/>
        <w:ind w:firstLine="851"/>
        <w:jc w:val="both"/>
        <w:rPr>
          <w:rFonts w:ascii="Times New Roman" w:hAnsi="Times New Roman"/>
          <w:sz w:val="28"/>
          <w:szCs w:val="28"/>
        </w:rPr>
      </w:pPr>
      <w:r w:rsidRPr="00427408">
        <w:rPr>
          <w:rFonts w:ascii="Times New Roman" w:hAnsi="Times New Roman"/>
          <w:sz w:val="28"/>
          <w:szCs w:val="28"/>
        </w:rPr>
        <w:tab/>
      </w:r>
      <w:r w:rsidR="00065674" w:rsidRPr="00F30651">
        <w:rPr>
          <w:rFonts w:ascii="Times New Roman" w:hAnsi="Times New Roman"/>
          <w:sz w:val="28"/>
          <w:szCs w:val="28"/>
        </w:rPr>
        <w:t>В соответствии с пунктами 1, 2, абзацем третьим пункта 5 статьи 219 и частью второй статьи 219.2 Бюджетног</w:t>
      </w:r>
      <w:r w:rsidR="00065674">
        <w:rPr>
          <w:rFonts w:ascii="Times New Roman" w:hAnsi="Times New Roman"/>
          <w:sz w:val="28"/>
          <w:szCs w:val="28"/>
        </w:rPr>
        <w:t xml:space="preserve">о кодекса Российской Федерации, </w:t>
      </w:r>
      <w:r w:rsidR="00C65310">
        <w:rPr>
          <w:rFonts w:ascii="Times New Roman" w:hAnsi="Times New Roman"/>
          <w:sz w:val="28"/>
          <w:szCs w:val="28"/>
        </w:rPr>
        <w:t>Администрация Красновского сельского поселения</w:t>
      </w:r>
    </w:p>
    <w:p w:rsidR="00B10485" w:rsidRDefault="00B10485" w:rsidP="00B1048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1205B4" w:rsidRPr="00427408" w:rsidRDefault="001205B4" w:rsidP="001205B4">
      <w:pPr>
        <w:spacing w:after="0" w:line="240" w:lineRule="auto"/>
        <w:jc w:val="both"/>
        <w:rPr>
          <w:rFonts w:ascii="Times New Roman" w:hAnsi="Times New Roman"/>
          <w:sz w:val="28"/>
          <w:szCs w:val="28"/>
        </w:rPr>
      </w:pPr>
    </w:p>
    <w:p w:rsidR="00065674" w:rsidRPr="00065674" w:rsidRDefault="00065674" w:rsidP="00065674">
      <w:pPr>
        <w:numPr>
          <w:ilvl w:val="0"/>
          <w:numId w:val="9"/>
        </w:numPr>
        <w:spacing w:after="0" w:line="240" w:lineRule="auto"/>
        <w:ind w:left="0" w:firstLine="851"/>
        <w:contextualSpacing/>
        <w:jc w:val="both"/>
        <w:rPr>
          <w:rFonts w:ascii="Times New Roman" w:hAnsi="Times New Roman"/>
          <w:sz w:val="28"/>
          <w:szCs w:val="28"/>
        </w:rPr>
      </w:pPr>
      <w:r w:rsidRPr="00065674">
        <w:rPr>
          <w:rFonts w:ascii="Times New Roman" w:hAnsi="Times New Roman"/>
          <w:sz w:val="28"/>
          <w:szCs w:val="28"/>
        </w:rPr>
        <w:t xml:space="preserve">Утвердить Порядок санкционирования оплаты денежных обязательств получателей средств бюджета </w:t>
      </w:r>
      <w:r>
        <w:rPr>
          <w:rFonts w:ascii="Times New Roman" w:hAnsi="Times New Roman"/>
          <w:sz w:val="28"/>
          <w:szCs w:val="28"/>
        </w:rPr>
        <w:t xml:space="preserve">Красновского сельского поселения </w:t>
      </w:r>
      <w:r w:rsidRPr="00065674">
        <w:rPr>
          <w:rFonts w:ascii="Times New Roman" w:hAnsi="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Pr>
          <w:rFonts w:ascii="Times New Roman" w:hAnsi="Times New Roman"/>
          <w:sz w:val="28"/>
          <w:szCs w:val="28"/>
        </w:rPr>
        <w:t xml:space="preserve">Красновского сельского поселения </w:t>
      </w:r>
      <w:r w:rsidRPr="00065674">
        <w:rPr>
          <w:rFonts w:ascii="Times New Roman" w:hAnsi="Times New Roman"/>
          <w:sz w:val="28"/>
          <w:szCs w:val="28"/>
        </w:rPr>
        <w:t>Тарасовского района согласно приложению к настоящему приказу.</w:t>
      </w:r>
    </w:p>
    <w:p w:rsidR="00065674" w:rsidRPr="00065674" w:rsidRDefault="00065674" w:rsidP="00065674">
      <w:pPr>
        <w:numPr>
          <w:ilvl w:val="0"/>
          <w:numId w:val="9"/>
        </w:numPr>
        <w:spacing w:after="0" w:line="240" w:lineRule="auto"/>
        <w:ind w:left="0" w:firstLine="993"/>
        <w:contextualSpacing/>
        <w:jc w:val="both"/>
        <w:rPr>
          <w:rFonts w:ascii="Times New Roman" w:hAnsi="Times New Roman"/>
          <w:sz w:val="28"/>
          <w:szCs w:val="28"/>
        </w:rPr>
      </w:pPr>
      <w:r>
        <w:rPr>
          <w:rFonts w:ascii="Times New Roman" w:hAnsi="Times New Roman"/>
          <w:sz w:val="28"/>
          <w:szCs w:val="28"/>
        </w:rPr>
        <w:t>Н</w:t>
      </w:r>
      <w:r w:rsidRPr="00065674">
        <w:rPr>
          <w:rFonts w:ascii="Times New Roman" w:hAnsi="Times New Roman"/>
          <w:sz w:val="28"/>
          <w:szCs w:val="28"/>
        </w:rPr>
        <w:t>аправить настоящ</w:t>
      </w:r>
      <w:r>
        <w:rPr>
          <w:rFonts w:ascii="Times New Roman" w:hAnsi="Times New Roman"/>
          <w:sz w:val="28"/>
          <w:szCs w:val="28"/>
        </w:rPr>
        <w:t>ее</w:t>
      </w:r>
      <w:r w:rsidRPr="00065674">
        <w:rPr>
          <w:rFonts w:ascii="Times New Roman" w:hAnsi="Times New Roman"/>
          <w:sz w:val="28"/>
          <w:szCs w:val="28"/>
        </w:rPr>
        <w:t xml:space="preserve"> </w:t>
      </w:r>
      <w:r>
        <w:rPr>
          <w:rFonts w:ascii="Times New Roman" w:hAnsi="Times New Roman"/>
          <w:sz w:val="28"/>
          <w:szCs w:val="28"/>
        </w:rPr>
        <w:t>постановление</w:t>
      </w:r>
      <w:r w:rsidRPr="00065674">
        <w:rPr>
          <w:rFonts w:ascii="Times New Roman" w:hAnsi="Times New Roman"/>
          <w:sz w:val="28"/>
          <w:szCs w:val="28"/>
        </w:rPr>
        <w:t xml:space="preserve"> главным распорядителям средств бюджета </w:t>
      </w:r>
      <w:r>
        <w:rPr>
          <w:rFonts w:ascii="Times New Roman" w:hAnsi="Times New Roman"/>
          <w:sz w:val="28"/>
          <w:szCs w:val="28"/>
        </w:rPr>
        <w:t xml:space="preserve">Красновского сельского поселения </w:t>
      </w:r>
      <w:r w:rsidRPr="00065674">
        <w:rPr>
          <w:rFonts w:ascii="Times New Roman" w:hAnsi="Times New Roman"/>
          <w:sz w:val="28"/>
          <w:szCs w:val="28"/>
        </w:rPr>
        <w:t>Тарасовского района, Отделу № 44 Управления Федерального казначейства по Ростовской области.</w:t>
      </w:r>
    </w:p>
    <w:p w:rsidR="00065674" w:rsidRPr="00065674" w:rsidRDefault="00065674" w:rsidP="00065674">
      <w:pPr>
        <w:numPr>
          <w:ilvl w:val="0"/>
          <w:numId w:val="9"/>
        </w:numPr>
        <w:spacing w:after="0" w:line="240" w:lineRule="auto"/>
        <w:ind w:firstLine="491"/>
        <w:contextualSpacing/>
        <w:jc w:val="both"/>
        <w:rPr>
          <w:rFonts w:ascii="Times New Roman" w:hAnsi="Times New Roman"/>
          <w:sz w:val="24"/>
          <w:szCs w:val="24"/>
        </w:rPr>
      </w:pPr>
      <w:r w:rsidRPr="00065674">
        <w:rPr>
          <w:rFonts w:ascii="Times New Roman" w:hAnsi="Times New Roman"/>
          <w:sz w:val="28"/>
          <w:szCs w:val="28"/>
        </w:rPr>
        <w:t>Настоящ</w:t>
      </w:r>
      <w:r>
        <w:rPr>
          <w:rFonts w:ascii="Times New Roman" w:hAnsi="Times New Roman"/>
          <w:sz w:val="28"/>
          <w:szCs w:val="28"/>
        </w:rPr>
        <w:t>ее</w:t>
      </w:r>
      <w:r w:rsidRPr="00065674">
        <w:rPr>
          <w:rFonts w:ascii="Times New Roman" w:hAnsi="Times New Roman"/>
          <w:sz w:val="28"/>
          <w:szCs w:val="28"/>
        </w:rPr>
        <w:t xml:space="preserve"> </w:t>
      </w:r>
      <w:r>
        <w:rPr>
          <w:rFonts w:ascii="Times New Roman" w:hAnsi="Times New Roman"/>
          <w:sz w:val="28"/>
          <w:szCs w:val="28"/>
        </w:rPr>
        <w:t>постановление</w:t>
      </w:r>
      <w:r w:rsidRPr="00065674">
        <w:rPr>
          <w:rFonts w:ascii="Times New Roman" w:hAnsi="Times New Roman"/>
          <w:sz w:val="28"/>
          <w:szCs w:val="28"/>
        </w:rPr>
        <w:t xml:space="preserve"> вступает в силу с 1 января 2022 года.</w:t>
      </w:r>
    </w:p>
    <w:p w:rsidR="004D2F31" w:rsidRPr="004D2F31" w:rsidRDefault="004D2F31" w:rsidP="00065674">
      <w:pPr>
        <w:numPr>
          <w:ilvl w:val="0"/>
          <w:numId w:val="9"/>
        </w:numPr>
        <w:spacing w:after="0" w:line="240" w:lineRule="auto"/>
        <w:ind w:left="0" w:firstLine="993"/>
        <w:contextualSpacing/>
        <w:jc w:val="both"/>
        <w:rPr>
          <w:rFonts w:ascii="Times New Roman" w:hAnsi="Times New Roman"/>
          <w:sz w:val="24"/>
          <w:szCs w:val="24"/>
        </w:rPr>
      </w:pPr>
      <w:r w:rsidRPr="00065674">
        <w:rPr>
          <w:rFonts w:ascii="Times New Roman" w:hAnsi="Times New Roman"/>
          <w:sz w:val="28"/>
          <w:szCs w:val="28"/>
        </w:rPr>
        <w:t>К</w:t>
      </w:r>
      <w:r w:rsidRPr="004D2F31">
        <w:rPr>
          <w:rFonts w:ascii="Times New Roman" w:hAnsi="Times New Roman"/>
          <w:sz w:val="28"/>
          <w:szCs w:val="28"/>
        </w:rPr>
        <w:t xml:space="preserve">онтроль за </w:t>
      </w:r>
      <w:r w:rsidR="0057069B">
        <w:rPr>
          <w:rFonts w:ascii="Times New Roman" w:hAnsi="Times New Roman"/>
          <w:sz w:val="28"/>
          <w:szCs w:val="28"/>
        </w:rPr>
        <w:t>вы</w:t>
      </w:r>
      <w:r w:rsidRPr="004D2F31">
        <w:rPr>
          <w:rFonts w:ascii="Times New Roman" w:hAnsi="Times New Roman"/>
          <w:sz w:val="28"/>
          <w:szCs w:val="28"/>
        </w:rPr>
        <w:t>полнением постановления оставляю за собой.</w:t>
      </w:r>
    </w:p>
    <w:p w:rsidR="00E0583E" w:rsidRDefault="00E0583E" w:rsidP="00E0583E">
      <w:pPr>
        <w:spacing w:after="0" w:line="240" w:lineRule="auto"/>
        <w:ind w:firstLine="709"/>
        <w:jc w:val="both"/>
        <w:rPr>
          <w:rFonts w:ascii="Times New Roman" w:hAnsi="Times New Roman"/>
          <w:sz w:val="28"/>
          <w:szCs w:val="28"/>
        </w:rPr>
      </w:pPr>
    </w:p>
    <w:p w:rsidR="00C65310" w:rsidRDefault="00C65310" w:rsidP="00B10485">
      <w:pPr>
        <w:spacing w:after="0"/>
        <w:jc w:val="both"/>
        <w:rPr>
          <w:rFonts w:ascii="Times New Roman" w:hAnsi="Times New Roman"/>
          <w:sz w:val="28"/>
          <w:szCs w:val="28"/>
        </w:rPr>
      </w:pPr>
    </w:p>
    <w:p w:rsidR="00B10485" w:rsidRDefault="008411F6" w:rsidP="00B10485">
      <w:pPr>
        <w:spacing w:after="0"/>
        <w:jc w:val="both"/>
        <w:rPr>
          <w:rFonts w:ascii="Times New Roman" w:hAnsi="Times New Roman"/>
          <w:sz w:val="28"/>
          <w:szCs w:val="28"/>
        </w:rPr>
      </w:pPr>
      <w:r>
        <w:rPr>
          <w:rFonts w:ascii="Times New Roman" w:hAnsi="Times New Roman"/>
          <w:sz w:val="28"/>
          <w:szCs w:val="28"/>
        </w:rPr>
        <w:t>Глава Администрации</w:t>
      </w:r>
    </w:p>
    <w:p w:rsidR="00C73790" w:rsidRPr="00427408" w:rsidRDefault="00B10485" w:rsidP="00B10485">
      <w:pPr>
        <w:spacing w:after="0"/>
        <w:jc w:val="both"/>
        <w:rPr>
          <w:rFonts w:ascii="Times New Roman" w:hAnsi="Times New Roman"/>
          <w:sz w:val="28"/>
          <w:szCs w:val="28"/>
        </w:rPr>
      </w:pPr>
      <w:r>
        <w:rPr>
          <w:rFonts w:ascii="Times New Roman" w:hAnsi="Times New Roman"/>
          <w:sz w:val="28"/>
          <w:szCs w:val="28"/>
        </w:rPr>
        <w:t>Красновского сельского поселения                                                    Г.В. Бадаев</w:t>
      </w:r>
    </w:p>
    <w:p w:rsidR="001B63C1" w:rsidRDefault="001B63C1" w:rsidP="001B63C1">
      <w:pPr>
        <w:jc w:val="both"/>
        <w:rPr>
          <w:rFonts w:ascii="Times New Roman" w:hAnsi="Times New Roman"/>
          <w:sz w:val="28"/>
          <w:szCs w:val="28"/>
        </w:rPr>
      </w:pPr>
    </w:p>
    <w:p w:rsidR="00065674" w:rsidRDefault="00065674" w:rsidP="001B63C1">
      <w:pPr>
        <w:jc w:val="both"/>
        <w:rPr>
          <w:rFonts w:ascii="Times New Roman" w:hAnsi="Times New Roman"/>
          <w:sz w:val="28"/>
          <w:szCs w:val="28"/>
        </w:rPr>
      </w:pPr>
    </w:p>
    <w:p w:rsidR="005611A1" w:rsidRDefault="005611A1" w:rsidP="001B63C1">
      <w:pPr>
        <w:jc w:val="both"/>
        <w:rPr>
          <w:rFonts w:ascii="Times New Roman" w:hAnsi="Times New Roman"/>
          <w:sz w:val="28"/>
          <w:szCs w:val="28"/>
        </w:rPr>
      </w:pPr>
    </w:p>
    <w:p w:rsidR="00065674" w:rsidRPr="00427408" w:rsidRDefault="00065674" w:rsidP="001B63C1">
      <w:pPr>
        <w:jc w:val="both"/>
        <w:rPr>
          <w:rFonts w:ascii="Times New Roman" w:hAnsi="Times New Roman"/>
          <w:sz w:val="28"/>
          <w:szCs w:val="28"/>
        </w:rPr>
      </w:pPr>
    </w:p>
    <w:p w:rsidR="00573C25" w:rsidRDefault="00A47691" w:rsidP="00985B7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p>
    <w:p w:rsidR="00A47691" w:rsidRPr="00427408"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от 27.12.2021 № 167</w:t>
      </w:r>
    </w:p>
    <w:p w:rsidR="00A47691" w:rsidRDefault="00A47691" w:rsidP="00065674">
      <w:pPr>
        <w:pStyle w:val="ConsPlusTitle"/>
        <w:jc w:val="center"/>
        <w:rPr>
          <w:rFonts w:ascii="Times New Roman" w:hAnsi="Times New Roman" w:cs="Times New Roman"/>
          <w:b w:val="0"/>
          <w:bCs/>
          <w:sz w:val="28"/>
          <w:szCs w:val="28"/>
        </w:rPr>
      </w:pP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ПОРЯДОК</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санкционирования оплаты денежных обязательств</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 xml:space="preserve">получателей средств бюджета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 и</w:t>
      </w:r>
      <w:r w:rsidRPr="005906A4">
        <w:rPr>
          <w:rFonts w:ascii="Times New Roman" w:hAnsi="Times New Roman" w:cs="Times New Roman"/>
          <w:b w:val="0"/>
          <w:bCs/>
          <w:sz w:val="28"/>
          <w:szCs w:val="28"/>
        </w:rPr>
        <w:t xml:space="preserve"> оплаты денежных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обязательств, подлежащих исполнению за счет бюджетных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ассигнований по источникам финансирования дефицита</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бюджета</w:t>
      </w:r>
      <w:r>
        <w:rPr>
          <w:rFonts w:ascii="Times New Roman" w:hAnsi="Times New Roman" w:cs="Times New Roman"/>
          <w:b w:val="0"/>
          <w:bCs/>
          <w:sz w:val="28"/>
          <w:szCs w:val="28"/>
        </w:rPr>
        <w:t xml:space="preserve">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w:t>
      </w:r>
    </w:p>
    <w:p w:rsidR="00065674" w:rsidRDefault="00065674" w:rsidP="00065674">
      <w:pPr>
        <w:pStyle w:val="ConsPlusNormal"/>
        <w:jc w:val="both"/>
      </w:pP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Настоящий Порядок устанавливает порядок санкционирования территориальным отделом Управления Федерального казначейства по Ростовской области (далее – Отдел) оплаты за счет средств бюджета </w:t>
      </w:r>
      <w:r w:rsidR="00A47691">
        <w:rPr>
          <w:rFonts w:ascii="Times New Roman" w:hAnsi="Times New Roman" w:cs="Times New Roman"/>
          <w:sz w:val="28"/>
          <w:szCs w:val="28"/>
        </w:rPr>
        <w:t xml:space="preserve">Красновского сельского поселения </w:t>
      </w:r>
      <w:r w:rsidRPr="00AE3124">
        <w:rPr>
          <w:rFonts w:ascii="Times New Roman" w:hAnsi="Times New Roman" w:cs="Times New Roman"/>
          <w:sz w:val="28"/>
          <w:szCs w:val="28"/>
        </w:rPr>
        <w:t xml:space="preserve">Тарасовского района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Для оплаты денежных обязательств получатель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(администратор источников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представляет в Отдел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 w:name="P47"/>
      <w:bookmarkEnd w:id="1"/>
      <w:r w:rsidRPr="00AE3124">
        <w:rPr>
          <w:rFonts w:ascii="Times New Roman" w:hAnsi="Times New Roman" w:cs="Times New Roman"/>
          <w:sz w:val="28"/>
          <w:szCs w:val="28"/>
        </w:rPr>
        <w:t xml:space="preserve">3. Отдел проверяет Распоряжение на наличие в нем реквизитов и показателей, предусмотренных </w:t>
      </w:r>
      <w:hyperlink w:anchor="P50" w:history="1">
        <w:r w:rsidRPr="00AE3124">
          <w:rPr>
            <w:rFonts w:ascii="Times New Roman" w:hAnsi="Times New Roman" w:cs="Times New Roman"/>
            <w:sz w:val="28"/>
            <w:szCs w:val="28"/>
          </w:rPr>
          <w:t>пунктом 4</w:t>
        </w:r>
      </w:hyperlink>
      <w:r w:rsidRPr="00AE3124">
        <w:rPr>
          <w:rFonts w:ascii="Times New Roman" w:hAnsi="Times New Roman" w:cs="Times New Roman"/>
          <w:sz w:val="28"/>
          <w:szCs w:val="28"/>
        </w:rPr>
        <w:t xml:space="preserve"> настоящего Порядка (с учетом положений </w:t>
      </w:r>
      <w:hyperlink w:anchor="P82" w:history="1">
        <w:r w:rsidRPr="00AE3124">
          <w:rPr>
            <w:rFonts w:ascii="Times New Roman" w:hAnsi="Times New Roman" w:cs="Times New Roman"/>
            <w:sz w:val="28"/>
            <w:szCs w:val="28"/>
          </w:rPr>
          <w:t>пункта 5</w:t>
        </w:r>
      </w:hyperlink>
      <w:r w:rsidRPr="00AE3124">
        <w:rPr>
          <w:rFonts w:ascii="Times New Roman" w:hAnsi="Times New Roman" w:cs="Times New Roman"/>
          <w:sz w:val="28"/>
          <w:szCs w:val="28"/>
        </w:rPr>
        <w:t xml:space="preserve"> настоящего Порядка), на соответствие требованиям, установленным </w:t>
      </w:r>
      <w:hyperlink w:anchor="P87" w:history="1">
        <w:r w:rsidRPr="00AE3124">
          <w:rPr>
            <w:rFonts w:ascii="Times New Roman" w:hAnsi="Times New Roman" w:cs="Times New Roman"/>
            <w:sz w:val="28"/>
            <w:szCs w:val="28"/>
          </w:rPr>
          <w:t>пунктами 6</w:t>
        </w:r>
      </w:hyperlink>
      <w:r w:rsidRPr="00AE3124">
        <w:rPr>
          <w:rFonts w:ascii="Times New Roman" w:hAnsi="Times New Roman" w:cs="Times New Roman"/>
          <w:sz w:val="28"/>
          <w:szCs w:val="28"/>
        </w:rPr>
        <w:t xml:space="preserve">, </w:t>
      </w:r>
      <w:hyperlink w:anchor="P115" w:history="1">
        <w:r w:rsidRPr="00AE3124">
          <w:rPr>
            <w:rFonts w:ascii="Times New Roman" w:hAnsi="Times New Roman" w:cs="Times New Roman"/>
            <w:sz w:val="28"/>
            <w:szCs w:val="28"/>
          </w:rPr>
          <w:t>7</w:t>
        </w:r>
      </w:hyperlink>
      <w:r w:rsidRPr="00AE3124">
        <w:rPr>
          <w:rFonts w:ascii="Times New Roman" w:hAnsi="Times New Roman" w:cs="Times New Roman"/>
          <w:sz w:val="28"/>
          <w:szCs w:val="28"/>
        </w:rPr>
        <w:t xml:space="preserve">, </w:t>
      </w:r>
      <w:hyperlink w:anchor="P119" w:history="1">
        <w:r w:rsidRPr="00AE3124">
          <w:rPr>
            <w:rFonts w:ascii="Times New Roman" w:hAnsi="Times New Roman" w:cs="Times New Roman"/>
            <w:sz w:val="28"/>
            <w:szCs w:val="28"/>
          </w:rPr>
          <w:t>10</w:t>
        </w:r>
      </w:hyperlink>
      <w:r w:rsidRPr="00AE3124">
        <w:rPr>
          <w:rFonts w:ascii="Times New Roman" w:hAnsi="Times New Roman" w:cs="Times New Roman"/>
          <w:sz w:val="28"/>
          <w:szCs w:val="28"/>
        </w:rPr>
        <w:t xml:space="preserve"> и </w:t>
      </w:r>
      <w:hyperlink w:anchor="P123" w:history="1">
        <w:r w:rsidRPr="00AE3124">
          <w:rPr>
            <w:rFonts w:ascii="Times New Roman" w:hAnsi="Times New Roman" w:cs="Times New Roman"/>
            <w:sz w:val="28"/>
            <w:szCs w:val="28"/>
          </w:rPr>
          <w:t>11</w:t>
        </w:r>
      </w:hyperlink>
      <w:r w:rsidRPr="00AE3124">
        <w:rPr>
          <w:rFonts w:ascii="Times New Roman" w:hAnsi="Times New Roman" w:cs="Times New Roman"/>
          <w:sz w:val="28"/>
          <w:szCs w:val="28"/>
        </w:rPr>
        <w:t xml:space="preserve"> настоящего Порядка, а также наличие документов, предусмотренных </w:t>
      </w:r>
      <w:hyperlink w:anchor="P115" w:history="1">
        <w:r w:rsidRPr="00AE3124">
          <w:rPr>
            <w:rFonts w:ascii="Times New Roman" w:hAnsi="Times New Roman" w:cs="Times New Roman"/>
            <w:sz w:val="28"/>
            <w:szCs w:val="28"/>
          </w:rPr>
          <w:t>пунктами 7</w:t>
        </w:r>
      </w:hyperlink>
      <w:r w:rsidRPr="00AE3124">
        <w:rPr>
          <w:rFonts w:ascii="Times New Roman" w:hAnsi="Times New Roman" w:cs="Times New Roman"/>
          <w:sz w:val="28"/>
          <w:szCs w:val="28"/>
        </w:rPr>
        <w:t xml:space="preserve"> - </w:t>
      </w:r>
      <w:hyperlink w:anchor="P118" w:history="1">
        <w:r w:rsidRPr="00AE3124">
          <w:rPr>
            <w:rFonts w:ascii="Times New Roman" w:hAnsi="Times New Roman" w:cs="Times New Roman"/>
            <w:sz w:val="28"/>
            <w:szCs w:val="28"/>
          </w:rPr>
          <w:t>9</w:t>
        </w:r>
      </w:hyperlink>
      <w:r w:rsidRPr="00AE3124">
        <w:rPr>
          <w:rFonts w:ascii="Times New Roman" w:hAnsi="Times New Roman" w:cs="Times New Roman"/>
          <w:sz w:val="28"/>
          <w:szCs w:val="28"/>
        </w:rPr>
        <w:t xml:space="preserve"> настоящего Порядка: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не позднее рабочего дня, следующего за днем представления получателем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(администратором источников финансирования дефицита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Распоряжения в Отдел;</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не позднее четвертого рабочего дня, следующего за днем представления получателем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Распоряжения в Отдел, в случаях, установленных </w:t>
      </w:r>
      <w:hyperlink w:anchor="P114" w:history="1">
        <w:r w:rsidRPr="00AE3124">
          <w:rPr>
            <w:rFonts w:ascii="Times New Roman" w:hAnsi="Times New Roman" w:cs="Times New Roman"/>
            <w:sz w:val="28"/>
            <w:szCs w:val="28"/>
          </w:rPr>
          <w:t>абзацем вторым подпункта 16 пункта 6</w:t>
        </w:r>
      </w:hyperlink>
      <w:r w:rsidRPr="00AE3124">
        <w:rPr>
          <w:rFonts w:ascii="Times New Roman" w:hAnsi="Times New Roman" w:cs="Times New Roman"/>
          <w:sz w:val="28"/>
          <w:szCs w:val="28"/>
        </w:rPr>
        <w:t xml:space="preserve"> настоящего Порядка.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2" w:name="P50"/>
      <w:bookmarkEnd w:id="2"/>
      <w:r w:rsidRPr="00AE3124">
        <w:rPr>
          <w:rFonts w:ascii="Times New Roman" w:hAnsi="Times New Roman" w:cs="Times New Roman"/>
          <w:sz w:val="28"/>
          <w:szCs w:val="28"/>
        </w:rPr>
        <w:t>4. Распоряжение проверяется на наличие в нем следующих реквизитов и показателей:</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 подписей, соответствующих имеющимся образцам, представленным получателем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(администратором источников финансирования дефицита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для открытия соответствующего лицевого счета в порядке, установленным Федеральным казначейством;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уникального кода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кодов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доведенных до Отдела в соответствии с порядком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(далее - Порядок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суммы перечисления и кода валюты в соответствии с Общероссийским </w:t>
      </w:r>
      <w:hyperlink r:id="rId5" w:history="1">
        <w:r w:rsidRPr="00AE3124">
          <w:rPr>
            <w:rFonts w:ascii="Times New Roman" w:hAnsi="Times New Roman" w:cs="Times New Roman"/>
            <w:sz w:val="28"/>
            <w:szCs w:val="28"/>
          </w:rPr>
          <w:t>классификатором</w:t>
        </w:r>
      </w:hyperlink>
      <w:r w:rsidRPr="00AE3124">
        <w:rPr>
          <w:rFonts w:ascii="Times New Roman" w:hAnsi="Times New Roman" w:cs="Times New Roman"/>
          <w:sz w:val="28"/>
          <w:szCs w:val="28"/>
        </w:rPr>
        <w:t xml:space="preserve"> валют, в которой он должен быть произведен;</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6) вида средств (средства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8) номера учтенного в Отделе бюджетного обязательства и номера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(при наличии);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номера и серии чека;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10) срока действия чека;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11) фамилии, имени и отчества получателя средств по чеку;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12) данных документов, удостоверяющих личность получателя средств по чеку;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3" w:name="P76"/>
      <w:bookmarkEnd w:id="3"/>
      <w:r w:rsidRPr="00AE3124">
        <w:rPr>
          <w:rFonts w:ascii="Times New Roman" w:hAnsi="Times New Roman" w:cs="Times New Roman"/>
          <w:sz w:val="28"/>
          <w:szCs w:val="28"/>
        </w:rPr>
        <w:t xml:space="preserve">14) 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и документов, подтверждающих возникновение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предоставляемых получателями средств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при постановке на учет бюджетных и денежных обязательств в соответствии с порядком учета Отделом бюджетных и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установленным Администраци</w:t>
      </w:r>
      <w:r w:rsidR="00A47691">
        <w:rPr>
          <w:rFonts w:ascii="Times New Roman" w:hAnsi="Times New Roman" w:cs="Times New Roman"/>
          <w:sz w:val="28"/>
          <w:szCs w:val="28"/>
        </w:rPr>
        <w:t>ей</w:t>
      </w:r>
      <w:r w:rsidRPr="00AE3124">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(далее - порядок учета обязательств);</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4" w:name="P81"/>
      <w:bookmarkEnd w:id="4"/>
      <w:r w:rsidRPr="00AE3124">
        <w:rPr>
          <w:rFonts w:ascii="Times New Roman" w:hAnsi="Times New Roman" w:cs="Times New Roman"/>
          <w:sz w:val="28"/>
          <w:szCs w:val="28"/>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5" w:name="P82"/>
      <w:bookmarkEnd w:id="5"/>
      <w:r w:rsidRPr="00AE3124">
        <w:rPr>
          <w:rFonts w:ascii="Times New Roman" w:hAnsi="Times New Roman" w:cs="Times New Roman"/>
          <w:sz w:val="28"/>
          <w:szCs w:val="28"/>
        </w:rPr>
        <w:t xml:space="preserve">5. Требования </w:t>
      </w:r>
      <w:hyperlink w:anchor="P76" w:history="1">
        <w:r w:rsidRPr="00AE3124">
          <w:rPr>
            <w:rFonts w:ascii="Times New Roman" w:hAnsi="Times New Roman" w:cs="Times New Roman"/>
            <w:sz w:val="28"/>
            <w:szCs w:val="28"/>
          </w:rPr>
          <w:t>подпункта 14 пункта 4</w:t>
        </w:r>
      </w:hyperlink>
      <w:r w:rsidRPr="00AE3124">
        <w:rPr>
          <w:rFonts w:ascii="Times New Roman" w:hAnsi="Times New Roman" w:cs="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договора (государственного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в рамках одного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6" w:name="P87"/>
      <w:bookmarkEnd w:id="6"/>
      <w:r w:rsidRPr="00AE3124">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7" w:name="P88"/>
      <w:bookmarkEnd w:id="7"/>
      <w:r w:rsidRPr="00AE3124">
        <w:rPr>
          <w:rFonts w:ascii="Times New Roman" w:hAnsi="Times New Roman" w:cs="Times New Roman"/>
          <w:sz w:val="28"/>
          <w:szCs w:val="28"/>
        </w:rPr>
        <w:t>1) соответствие указанных в Распоряжении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соответствие содержания операции, исходя из денежного обязательства, содержанию текста назначения платежа, указанному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соответствие указанных в Распоряжении кодов видов расходов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бюджета Тарасовского района на соответствующие казначейские счета;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8) идентичность кода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10)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11) соответствие кода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и уникального кода объекта капитального строительства или объекта недвижимого имущества (по денежному обязательству и платежу;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12)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8" w:name="P103"/>
      <w:bookmarkEnd w:id="8"/>
      <w:r w:rsidRPr="00AE3124">
        <w:rPr>
          <w:rFonts w:ascii="Times New Roman" w:hAnsi="Times New Roman" w:cs="Times New Roman"/>
          <w:sz w:val="28"/>
          <w:szCs w:val="28"/>
        </w:rPr>
        <w:t>13)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или реестре контрактов, содержащих сведения, составляющие государственную тайну (далее соответственно - реестр контрактов, реестр контрактов, содержащих государственную тайну), договору (муниципальному контракту), подлежащему включению в реестр контрактов или реестр контрактов, составляющих государственную тайну, указанных в Распоряжении.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9" w:name="P108"/>
      <w:bookmarkEnd w:id="9"/>
      <w:r w:rsidRPr="00AE3124">
        <w:rPr>
          <w:rFonts w:ascii="Times New Roman" w:hAnsi="Times New Roman" w:cs="Times New Roman"/>
          <w:sz w:val="28"/>
          <w:szCs w:val="28"/>
        </w:rPr>
        <w:t xml:space="preserve">14)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и нормативными правовыми актами Администрации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0" w:name="P109"/>
      <w:bookmarkEnd w:id="10"/>
      <w:r w:rsidRPr="00AE3124">
        <w:rPr>
          <w:rFonts w:ascii="Times New Roman" w:hAnsi="Times New Roman" w:cs="Times New Roman"/>
          <w:sz w:val="28"/>
          <w:szCs w:val="28"/>
        </w:rPr>
        <w:t xml:space="preserve">15) </w:t>
      </w:r>
      <w:proofErr w:type="spellStart"/>
      <w:r w:rsidRPr="00AE3124">
        <w:rPr>
          <w:rFonts w:ascii="Times New Roman" w:hAnsi="Times New Roman" w:cs="Times New Roman"/>
          <w:sz w:val="28"/>
          <w:szCs w:val="28"/>
        </w:rPr>
        <w:t>неопережение</w:t>
      </w:r>
      <w:proofErr w:type="spellEnd"/>
      <w:r w:rsidRPr="00AE3124">
        <w:rPr>
          <w:rFonts w:ascii="Times New Roman" w:hAnsi="Times New Roman" w:cs="Times New Roman"/>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1" w:name="P110"/>
      <w:bookmarkEnd w:id="11"/>
      <w:r w:rsidRPr="00AE3124">
        <w:rPr>
          <w:rFonts w:ascii="Times New Roman" w:hAnsi="Times New Roman" w:cs="Times New Roman"/>
          <w:sz w:val="28"/>
          <w:szCs w:val="28"/>
        </w:rPr>
        <w:t>16) наличие размещенного на официальном сайте сети Интернет (</w:t>
      </w:r>
      <w:r w:rsidRPr="00AE3124">
        <w:rPr>
          <w:rFonts w:ascii="Times New Roman" w:hAnsi="Times New Roman" w:cs="Times New Roman"/>
          <w:sz w:val="28"/>
          <w:szCs w:val="28"/>
          <w:lang w:val="en-US"/>
        </w:rPr>
        <w:t>bus</w:t>
      </w:r>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gov</w:t>
      </w:r>
      <w:proofErr w:type="spellEnd"/>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ru</w:t>
      </w:r>
      <w:proofErr w:type="spellEnd"/>
      <w:r w:rsidRPr="00AE3124">
        <w:rPr>
          <w:rFonts w:ascii="Times New Roman" w:hAnsi="Times New Roman" w:cs="Times New Roman"/>
          <w:sz w:val="28"/>
          <w:szCs w:val="28"/>
        </w:rPr>
        <w:t>) муниципального задания на оказание муниципальных услуг (выполнение работ), в случае представления Распоряжения при перечислении субсидии на финансовое обеспечение выполнения муниципального задания.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2" w:name="P114"/>
      <w:bookmarkStart w:id="13" w:name="P115"/>
      <w:bookmarkEnd w:id="12"/>
      <w:bookmarkEnd w:id="13"/>
      <w:r w:rsidRPr="00AE3124">
        <w:rPr>
          <w:rFonts w:ascii="Times New Roman" w:hAnsi="Times New Roman" w:cs="Times New Roman"/>
          <w:sz w:val="28"/>
          <w:szCs w:val="28"/>
        </w:rPr>
        <w:t xml:space="preserve">7. В случае если Распоряжение представляется для оплаты денежного обязательства, сформированного Отделом в соответствии с порядком учета обязательств, получатель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представляет в Отдел вместе с Распоряжением указанный в нем документ, подтверждающий возникновение денежного обязательства, за исключением документов, содержащих сведения, составляющие государственную и иную охраняемую законом тайну.</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w:anchor="P87" w:history="1">
        <w:r w:rsidRPr="00AE3124">
          <w:rPr>
            <w:rFonts w:ascii="Times New Roman" w:hAnsi="Times New Roman" w:cs="Times New Roman"/>
            <w:sz w:val="28"/>
            <w:szCs w:val="28"/>
          </w:rPr>
          <w:t>пунктом 6</w:t>
        </w:r>
      </w:hyperlink>
      <w:r w:rsidRPr="00AE3124">
        <w:rPr>
          <w:rFonts w:ascii="Times New Roman" w:hAnsi="Times New Roman" w:cs="Times New Roman"/>
          <w:sz w:val="28"/>
          <w:szCs w:val="28"/>
        </w:rPr>
        <w:t xml:space="preserve"> настоящего Порядка, осуществляется проверка равенства сумм Распоряжения сумме соответствующего денежного обязательства.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4" w:name="P117"/>
      <w:bookmarkEnd w:id="14"/>
      <w:r w:rsidRPr="00AE3124">
        <w:rPr>
          <w:rFonts w:ascii="Times New Roman" w:hAnsi="Times New Roman" w:cs="Times New Roman"/>
          <w:sz w:val="28"/>
          <w:szCs w:val="28"/>
        </w:rPr>
        <w:t xml:space="preserve">8. При санкционировании оплаты денежных обязательств, возникших из заключенных муниципальных контрактов, предметом которых является строительство, реконструкция объектов капитального строительства, дополнительно к направлениям проверки, установленным </w:t>
      </w:r>
      <w:hyperlink w:anchor="P87" w:history="1">
        <w:r w:rsidRPr="00AE3124">
          <w:rPr>
            <w:rFonts w:ascii="Times New Roman" w:hAnsi="Times New Roman" w:cs="Times New Roman"/>
            <w:sz w:val="28"/>
            <w:szCs w:val="28"/>
          </w:rPr>
          <w:t>пунктом 6</w:t>
        </w:r>
      </w:hyperlink>
      <w:r w:rsidRPr="00AE3124">
        <w:rPr>
          <w:rFonts w:ascii="Times New Roman" w:hAnsi="Times New Roman" w:cs="Times New Roman"/>
          <w:sz w:val="28"/>
          <w:szCs w:val="28"/>
        </w:rPr>
        <w:t xml:space="preserve"> настоящего Порядка, осуществляется проверка наличия утвержденной проектной документации на указанные объекты капитального строительства согласно сведениям, доведенным до Отдела в соответствии с Порядком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5" w:name="P118"/>
      <w:bookmarkEnd w:id="15"/>
      <w:r w:rsidRPr="00AE3124">
        <w:rPr>
          <w:rFonts w:ascii="Times New Roman" w:hAnsi="Times New Roman" w:cs="Times New Roman"/>
          <w:sz w:val="28"/>
          <w:szCs w:val="28"/>
        </w:rPr>
        <w:t xml:space="preserve">9.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получатель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представляет в Отдел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суммы неустойки (штрафа, пеней) по данному договору (муниципальному контракту).</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6" w:name="P119"/>
      <w:bookmarkEnd w:id="16"/>
      <w:r w:rsidRPr="00AE3124">
        <w:rPr>
          <w:rFonts w:ascii="Times New Roman" w:hAnsi="Times New Roman" w:cs="Times New Roman"/>
          <w:sz w:val="28"/>
          <w:szCs w:val="28"/>
        </w:rPr>
        <w:t>10.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соответствие указанных в Распоряжении кодов видов расходов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065674" w:rsidRPr="00AE3124" w:rsidRDefault="00065674" w:rsidP="00A47691">
      <w:pPr>
        <w:pStyle w:val="ConsPlusNormal"/>
        <w:ind w:firstLine="709"/>
        <w:contextualSpacing/>
        <w:jc w:val="both"/>
        <w:rPr>
          <w:rFonts w:ascii="Times New Roman" w:hAnsi="Times New Roman" w:cs="Times New Roman"/>
          <w:sz w:val="28"/>
          <w:szCs w:val="28"/>
        </w:rPr>
      </w:pPr>
      <w:bookmarkStart w:id="17" w:name="P123"/>
      <w:bookmarkEnd w:id="17"/>
      <w:r w:rsidRPr="00AE3124">
        <w:rPr>
          <w:rFonts w:ascii="Times New Roman" w:hAnsi="Times New Roman" w:cs="Times New Roman"/>
          <w:sz w:val="28"/>
          <w:szCs w:val="28"/>
        </w:rPr>
        <w:t xml:space="preserve">11. При санкционировании оплаты денежных обязательств по перечислениям по источникам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осуществляется проверка Распоряжения по следующим направлениям:</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12. В случае если информация, указанная в Распоряжении, или его форма не соответствуют требованиям, установленным </w:t>
      </w:r>
      <w:hyperlink w:anchor="P47" w:history="1">
        <w:r w:rsidRPr="00AE3124">
          <w:rPr>
            <w:rFonts w:ascii="Times New Roman" w:hAnsi="Times New Roman" w:cs="Times New Roman"/>
            <w:sz w:val="28"/>
            <w:szCs w:val="28"/>
          </w:rPr>
          <w:t>пунктами 3</w:t>
        </w:r>
      </w:hyperlink>
      <w:r w:rsidRPr="00AE3124">
        <w:rPr>
          <w:rFonts w:ascii="Times New Roman" w:hAnsi="Times New Roman" w:cs="Times New Roman"/>
          <w:sz w:val="28"/>
          <w:szCs w:val="28"/>
        </w:rPr>
        <w:t xml:space="preserve">, </w:t>
      </w:r>
      <w:hyperlink w:anchor="P50" w:history="1">
        <w:r w:rsidRPr="00AE3124">
          <w:rPr>
            <w:rFonts w:ascii="Times New Roman" w:hAnsi="Times New Roman" w:cs="Times New Roman"/>
            <w:sz w:val="28"/>
            <w:szCs w:val="28"/>
          </w:rPr>
          <w:t>4</w:t>
        </w:r>
      </w:hyperlink>
      <w:r w:rsidRPr="00AE3124">
        <w:rPr>
          <w:rFonts w:ascii="Times New Roman" w:hAnsi="Times New Roman" w:cs="Times New Roman"/>
          <w:sz w:val="28"/>
          <w:szCs w:val="28"/>
        </w:rPr>
        <w:t xml:space="preserve">, </w:t>
      </w:r>
      <w:hyperlink w:anchor="P88" w:history="1">
        <w:r w:rsidRPr="00AE3124">
          <w:rPr>
            <w:rFonts w:ascii="Times New Roman" w:hAnsi="Times New Roman" w:cs="Times New Roman"/>
            <w:sz w:val="28"/>
            <w:szCs w:val="28"/>
          </w:rPr>
          <w:t>подпунктами 1</w:t>
        </w:r>
      </w:hyperlink>
      <w:r w:rsidRPr="00AE3124">
        <w:rPr>
          <w:rFonts w:ascii="Times New Roman" w:hAnsi="Times New Roman" w:cs="Times New Roman"/>
          <w:sz w:val="28"/>
          <w:szCs w:val="28"/>
        </w:rPr>
        <w:t xml:space="preserve"> - </w:t>
      </w:r>
      <w:hyperlink w:anchor="P103" w:history="1">
        <w:r w:rsidRPr="00AE3124">
          <w:rPr>
            <w:rFonts w:ascii="Times New Roman" w:hAnsi="Times New Roman" w:cs="Times New Roman"/>
            <w:sz w:val="28"/>
            <w:szCs w:val="28"/>
          </w:rPr>
          <w:t>13</w:t>
        </w:r>
      </w:hyperlink>
      <w:r w:rsidRPr="00AE3124">
        <w:rPr>
          <w:rFonts w:ascii="Times New Roman" w:hAnsi="Times New Roman" w:cs="Times New Roman"/>
          <w:sz w:val="28"/>
          <w:szCs w:val="28"/>
        </w:rPr>
        <w:t xml:space="preserve">, </w:t>
      </w:r>
      <w:hyperlink w:anchor="P110" w:history="1">
        <w:r w:rsidRPr="00AE3124">
          <w:rPr>
            <w:rFonts w:ascii="Times New Roman" w:hAnsi="Times New Roman" w:cs="Times New Roman"/>
            <w:sz w:val="28"/>
            <w:szCs w:val="28"/>
          </w:rPr>
          <w:t>16 пункта 6</w:t>
        </w:r>
      </w:hyperlink>
      <w:r w:rsidRPr="00AE3124">
        <w:rPr>
          <w:rFonts w:ascii="Times New Roman" w:hAnsi="Times New Roman" w:cs="Times New Roman"/>
          <w:sz w:val="28"/>
          <w:szCs w:val="28"/>
        </w:rPr>
        <w:t xml:space="preserve">, </w:t>
      </w:r>
      <w:hyperlink w:anchor="P115" w:history="1">
        <w:r w:rsidRPr="00AE3124">
          <w:rPr>
            <w:rFonts w:ascii="Times New Roman" w:hAnsi="Times New Roman" w:cs="Times New Roman"/>
            <w:sz w:val="28"/>
            <w:szCs w:val="28"/>
          </w:rPr>
          <w:t>пунктами 7</w:t>
        </w:r>
      </w:hyperlink>
      <w:r w:rsidRPr="00AE3124">
        <w:rPr>
          <w:rFonts w:ascii="Times New Roman" w:hAnsi="Times New Roman" w:cs="Times New Roman"/>
          <w:sz w:val="28"/>
          <w:szCs w:val="28"/>
        </w:rPr>
        <w:t xml:space="preserve">, </w:t>
      </w:r>
      <w:hyperlink w:anchor="P117" w:history="1">
        <w:r w:rsidRPr="00AE3124">
          <w:rPr>
            <w:rFonts w:ascii="Times New Roman" w:hAnsi="Times New Roman" w:cs="Times New Roman"/>
            <w:sz w:val="28"/>
            <w:szCs w:val="28"/>
          </w:rPr>
          <w:t>8</w:t>
        </w:r>
      </w:hyperlink>
      <w:r w:rsidRPr="00AE3124">
        <w:rPr>
          <w:rFonts w:ascii="Times New Roman" w:hAnsi="Times New Roman" w:cs="Times New Roman"/>
          <w:sz w:val="28"/>
          <w:szCs w:val="28"/>
        </w:rPr>
        <w:t xml:space="preserve">, </w:t>
      </w:r>
      <w:hyperlink w:anchor="P119" w:history="1">
        <w:r w:rsidRPr="00AE3124">
          <w:rPr>
            <w:rFonts w:ascii="Times New Roman" w:hAnsi="Times New Roman" w:cs="Times New Roman"/>
            <w:sz w:val="28"/>
            <w:szCs w:val="28"/>
          </w:rPr>
          <w:t>10</w:t>
        </w:r>
      </w:hyperlink>
      <w:r w:rsidRPr="00AE3124">
        <w:rPr>
          <w:rFonts w:ascii="Times New Roman" w:hAnsi="Times New Roman" w:cs="Times New Roman"/>
          <w:sz w:val="28"/>
          <w:szCs w:val="28"/>
        </w:rPr>
        <w:t xml:space="preserve"> и </w:t>
      </w:r>
      <w:hyperlink w:anchor="P123" w:history="1">
        <w:r w:rsidRPr="00AE3124">
          <w:rPr>
            <w:rFonts w:ascii="Times New Roman" w:hAnsi="Times New Roman" w:cs="Times New Roman"/>
            <w:sz w:val="28"/>
            <w:szCs w:val="28"/>
          </w:rPr>
          <w:t>11</w:t>
        </w:r>
      </w:hyperlink>
      <w:r w:rsidRPr="00AE3124">
        <w:rPr>
          <w:rFonts w:ascii="Times New Roman" w:hAnsi="Times New Roman" w:cs="Times New Roman"/>
          <w:sz w:val="28"/>
          <w:szCs w:val="28"/>
        </w:rPr>
        <w:t xml:space="preserve"> настоящего Порядка, или в случае установления нарушения получателем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условий, установленных </w:t>
      </w:r>
      <w:hyperlink w:anchor="P118" w:history="1">
        <w:r w:rsidRPr="00AE3124">
          <w:rPr>
            <w:rFonts w:ascii="Times New Roman" w:hAnsi="Times New Roman" w:cs="Times New Roman"/>
            <w:sz w:val="28"/>
            <w:szCs w:val="28"/>
          </w:rPr>
          <w:t>пунктом 9</w:t>
        </w:r>
      </w:hyperlink>
      <w:r w:rsidRPr="00AE3124">
        <w:rPr>
          <w:rFonts w:ascii="Times New Roman" w:hAnsi="Times New Roman" w:cs="Times New Roman"/>
          <w:sz w:val="28"/>
          <w:szCs w:val="28"/>
        </w:rPr>
        <w:t xml:space="preserve"> настоящего Порядка Отдел не позднее сроков, установленных </w:t>
      </w:r>
      <w:hyperlink w:anchor="P47" w:history="1">
        <w:r w:rsidRPr="00AE3124">
          <w:rPr>
            <w:rFonts w:ascii="Times New Roman" w:hAnsi="Times New Roman" w:cs="Times New Roman"/>
            <w:sz w:val="28"/>
            <w:szCs w:val="28"/>
          </w:rPr>
          <w:t>пунктом 3</w:t>
        </w:r>
      </w:hyperlink>
      <w:r w:rsidRPr="00AE3124">
        <w:rPr>
          <w:rFonts w:ascii="Times New Roman" w:hAnsi="Times New Roman" w:cs="Times New Roman"/>
          <w:sz w:val="28"/>
          <w:szCs w:val="28"/>
        </w:rPr>
        <w:t xml:space="preserve"> настоящего Порядка, направляет получателю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При установлении Отделом нарушений получателем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условий, установленных </w:t>
      </w:r>
      <w:hyperlink w:anchor="P108" w:history="1">
        <w:r w:rsidRPr="00AE3124">
          <w:rPr>
            <w:rFonts w:ascii="Times New Roman" w:hAnsi="Times New Roman" w:cs="Times New Roman"/>
            <w:sz w:val="28"/>
            <w:szCs w:val="28"/>
          </w:rPr>
          <w:t>подпунктами 14</w:t>
        </w:r>
      </w:hyperlink>
      <w:r w:rsidRPr="00AE3124">
        <w:rPr>
          <w:rFonts w:ascii="Times New Roman" w:hAnsi="Times New Roman" w:cs="Times New Roman"/>
          <w:sz w:val="28"/>
          <w:szCs w:val="28"/>
        </w:rPr>
        <w:t xml:space="preserve"> и (или) </w:t>
      </w:r>
      <w:hyperlink w:anchor="P109" w:history="1">
        <w:r w:rsidRPr="00AE3124">
          <w:rPr>
            <w:rFonts w:ascii="Times New Roman" w:hAnsi="Times New Roman" w:cs="Times New Roman"/>
            <w:sz w:val="28"/>
            <w:szCs w:val="28"/>
          </w:rPr>
          <w:t>15 пункта 6</w:t>
        </w:r>
      </w:hyperlink>
      <w:r w:rsidRPr="00AE3124">
        <w:rPr>
          <w:rFonts w:ascii="Times New Roman" w:hAnsi="Times New Roman" w:cs="Times New Roman"/>
          <w:sz w:val="28"/>
          <w:szCs w:val="28"/>
        </w:rPr>
        <w:t xml:space="preserve"> настоящего Порядка, Отдел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путем направления Уведомления о нарушении установленных предельных размеров авансового платежа по форме согласно </w:t>
      </w:r>
      <w:hyperlink w:anchor="P155"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1</w:t>
        </w:r>
      </w:hyperlink>
      <w:r w:rsidRPr="00AE3124">
        <w:rPr>
          <w:rFonts w:ascii="Times New Roman" w:hAnsi="Times New Roman" w:cs="Times New Roman"/>
          <w:sz w:val="28"/>
          <w:szCs w:val="28"/>
        </w:rPr>
        <w:t xml:space="preserve"> (код формы по КФД 0504713)</w:t>
      </w:r>
      <w:r>
        <w:rPr>
          <w:rFonts w:ascii="Times New Roman" w:hAnsi="Times New Roman" w:cs="Times New Roman"/>
          <w:sz w:val="28"/>
          <w:szCs w:val="28"/>
        </w:rPr>
        <w:t>,</w:t>
      </w:r>
      <w:r w:rsidRPr="00AE3124">
        <w:rPr>
          <w:rFonts w:ascii="Times New Roman" w:hAnsi="Times New Roman" w:cs="Times New Roman"/>
          <w:sz w:val="28"/>
          <w:szCs w:val="28"/>
        </w:rPr>
        <w:t xml:space="preserve"> и (или) Уведомления о нарушении сроков внесения и размеров арендной платы по форме согласно </w:t>
      </w:r>
      <w:hyperlink w:anchor="P299"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2</w:t>
        </w:r>
      </w:hyperlink>
      <w:r w:rsidRPr="00AE3124">
        <w:rPr>
          <w:rFonts w:ascii="Times New Roman" w:hAnsi="Times New Roman" w:cs="Times New Roman"/>
          <w:sz w:val="28"/>
          <w:szCs w:val="28"/>
        </w:rPr>
        <w:t xml:space="preserve"> (код формы по КФД 0504714)</w:t>
      </w:r>
      <w:r w:rsidRPr="0013686E">
        <w:t xml:space="preserve"> </w:t>
      </w:r>
      <w:r w:rsidRPr="0013686E">
        <w:rPr>
          <w:rFonts w:ascii="Times New Roman" w:hAnsi="Times New Roman" w:cs="Times New Roman"/>
          <w:sz w:val="28"/>
          <w:szCs w:val="28"/>
        </w:rPr>
        <w:t>к Порядку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w:t>
      </w:r>
      <w:r w:rsidRPr="00AE3124">
        <w:rPr>
          <w:rFonts w:ascii="Times New Roman" w:hAnsi="Times New Roman" w:cs="Times New Roman"/>
          <w:sz w:val="28"/>
          <w:szCs w:val="28"/>
        </w:rPr>
        <w:t xml:space="preserve">, </w:t>
      </w:r>
      <w:r>
        <w:rPr>
          <w:rFonts w:ascii="Times New Roman" w:hAnsi="Times New Roman" w:cs="Times New Roman"/>
          <w:sz w:val="28"/>
          <w:szCs w:val="28"/>
        </w:rPr>
        <w:t>утвержденных приказом</w:t>
      </w:r>
      <w:r w:rsidRPr="0013686E">
        <w:t xml:space="preserve"> </w:t>
      </w:r>
      <w:r w:rsidRPr="0013686E">
        <w:rPr>
          <w:rFonts w:ascii="Times New Roman" w:hAnsi="Times New Roman" w:cs="Times New Roman"/>
          <w:sz w:val="28"/>
          <w:szCs w:val="28"/>
        </w:rPr>
        <w:t>Министерства финансов Российской Федерации от 30.10.2020 № 25</w:t>
      </w:r>
      <w:r>
        <w:rPr>
          <w:rFonts w:ascii="Times New Roman" w:hAnsi="Times New Roman" w:cs="Times New Roman"/>
          <w:sz w:val="28"/>
          <w:szCs w:val="28"/>
        </w:rPr>
        <w:t>7</w:t>
      </w:r>
      <w:r w:rsidRPr="0013686E">
        <w:rPr>
          <w:rFonts w:ascii="Times New Roman" w:hAnsi="Times New Roman" w:cs="Times New Roman"/>
          <w:sz w:val="28"/>
          <w:szCs w:val="28"/>
        </w:rPr>
        <w:t>н</w:t>
      </w:r>
      <w:r>
        <w:rPr>
          <w:rFonts w:ascii="Times New Roman" w:hAnsi="Times New Roman" w:cs="Times New Roman"/>
          <w:sz w:val="28"/>
          <w:szCs w:val="28"/>
        </w:rPr>
        <w:t xml:space="preserve">, </w:t>
      </w:r>
      <w:r w:rsidRPr="00AE3124">
        <w:rPr>
          <w:rFonts w:ascii="Times New Roman" w:hAnsi="Times New Roman" w:cs="Times New Roman"/>
          <w:sz w:val="28"/>
          <w:szCs w:val="28"/>
        </w:rPr>
        <w:t xml:space="preserve">а также обеспечивает доведение указанной информации до главного распорядителя (распорядителя)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ведении которого находится допустивший нарушение получатель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не позднее десяти рабочих дней после отражения операций, вызвавших указанные нарушения, на соответствующем лицевом счете.</w:t>
      </w:r>
    </w:p>
    <w:p w:rsidR="00065674" w:rsidRPr="00AE312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Отделом проставляется отметка, подтверждающая санкционирование оплаты денежных обязательств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 указанием даты, подписи, расшифровки подписи, содержащей фамилию, инициалы ответственного исполнителя Отдела, и Распоряжение принимается к исполнению.</w:t>
      </w:r>
    </w:p>
    <w:p w:rsidR="00065674" w:rsidRDefault="00065674" w:rsidP="00A47691">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14. Представление и хранение Распоряжения для санкционирования оплаты денежных обязательств получателей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(администраторов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400F4E">
      <w:pPr>
        <w:spacing w:after="0"/>
        <w:jc w:val="both"/>
        <w:rPr>
          <w:rFonts w:ascii="Times New Roman" w:hAnsi="Times New Roman"/>
          <w:sz w:val="28"/>
          <w:szCs w:val="28"/>
        </w:rPr>
      </w:pPr>
      <w:r>
        <w:rPr>
          <w:rFonts w:ascii="Times New Roman" w:hAnsi="Times New Roman"/>
          <w:sz w:val="28"/>
          <w:szCs w:val="28"/>
        </w:rPr>
        <w:t>Глава Администрации</w:t>
      </w:r>
    </w:p>
    <w:p w:rsidR="00400F4E" w:rsidRPr="00427408" w:rsidRDefault="00400F4E" w:rsidP="00400F4E">
      <w:pPr>
        <w:spacing w:after="0"/>
        <w:jc w:val="both"/>
        <w:rPr>
          <w:rFonts w:ascii="Times New Roman" w:hAnsi="Times New Roman"/>
          <w:sz w:val="28"/>
          <w:szCs w:val="28"/>
        </w:rPr>
      </w:pPr>
      <w:r>
        <w:rPr>
          <w:rFonts w:ascii="Times New Roman" w:hAnsi="Times New Roman"/>
          <w:sz w:val="28"/>
          <w:szCs w:val="28"/>
        </w:rPr>
        <w:t>Красновского сельского поселения                                                    Г.В. Бадаев</w:t>
      </w:r>
    </w:p>
    <w:p w:rsidR="00400F4E" w:rsidRPr="00AE3124" w:rsidRDefault="00400F4E" w:rsidP="00A47691">
      <w:pPr>
        <w:pStyle w:val="ConsPlusNormal"/>
        <w:ind w:firstLine="709"/>
        <w:contextualSpacing/>
        <w:jc w:val="both"/>
        <w:rPr>
          <w:rFonts w:ascii="Times New Roman" w:hAnsi="Times New Roman" w:cs="Times New Roman"/>
          <w:sz w:val="28"/>
          <w:szCs w:val="28"/>
        </w:rPr>
      </w:pPr>
    </w:p>
    <w:p w:rsidR="00070D52" w:rsidRPr="00427408" w:rsidRDefault="00070D52" w:rsidP="00985B79">
      <w:pPr>
        <w:spacing w:after="0" w:line="240" w:lineRule="auto"/>
        <w:jc w:val="right"/>
        <w:rPr>
          <w:rFonts w:ascii="Times New Roman" w:hAnsi="Times New Roman"/>
          <w:sz w:val="28"/>
          <w:szCs w:val="28"/>
        </w:rPr>
      </w:pPr>
    </w:p>
    <w:sectPr w:rsidR="00070D52" w:rsidRPr="00427408" w:rsidSect="00362DA3">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G Souvenir">
    <w:altName w:val="Courier New"/>
    <w:charset w:val="00"/>
    <w:family w:val="roman"/>
    <w:pitch w:val="variable"/>
    <w:sig w:usb0="00000003" w:usb1="00000000" w:usb2="00000000" w:usb3="00000000" w:csb0="00000001" w:csb1="00000000"/>
  </w:font>
  <w:font w:name="Tahoma">
    <w:altName w:val="?l?r ???"/>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991"/>
    <w:multiLevelType w:val="multilevel"/>
    <w:tmpl w:val="42B82264"/>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1B0E1953"/>
    <w:multiLevelType w:val="hybridMultilevel"/>
    <w:tmpl w:val="4DAE7634"/>
    <w:lvl w:ilvl="0" w:tplc="41A26AD0">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5277940"/>
    <w:multiLevelType w:val="multilevel"/>
    <w:tmpl w:val="A81EFD76"/>
    <w:lvl w:ilvl="0">
      <w:start w:val="1"/>
      <w:numFmt w:val="decimal"/>
      <w:lvlText w:val="%1."/>
      <w:lvlJc w:val="left"/>
      <w:pPr>
        <w:ind w:left="13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57133"/>
    <w:multiLevelType w:val="multilevel"/>
    <w:tmpl w:val="135C17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C14B57"/>
    <w:multiLevelType w:val="hybridMultilevel"/>
    <w:tmpl w:val="005ACF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E670D"/>
    <w:multiLevelType w:val="multilevel"/>
    <w:tmpl w:val="616844D6"/>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58075131"/>
    <w:multiLevelType w:val="multilevel"/>
    <w:tmpl w:val="36DCDC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0"/>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D8E6BDF"/>
    <w:multiLevelType w:val="hybridMultilevel"/>
    <w:tmpl w:val="CCB61C34"/>
    <w:lvl w:ilvl="0" w:tplc="D6FE5D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5F916CD"/>
    <w:multiLevelType w:val="hybridMultilevel"/>
    <w:tmpl w:val="E6201950"/>
    <w:lvl w:ilvl="0" w:tplc="43928DFE">
      <w:start w:val="9"/>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0"/>
    </w:lvlOverride>
    <w:lvlOverride w:ilvl="2"/>
    <w:lvlOverride w:ilvl="3"/>
    <w:lvlOverride w:ilvl="4"/>
    <w:lvlOverride w:ilvl="5"/>
    <w:lvlOverride w:ilvl="6"/>
    <w:lvlOverride w:ilvl="7"/>
    <w:lvlOverride w:ilv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790"/>
    <w:rsid w:val="000504AC"/>
    <w:rsid w:val="00065674"/>
    <w:rsid w:val="00070D52"/>
    <w:rsid w:val="00076CC2"/>
    <w:rsid w:val="00084308"/>
    <w:rsid w:val="000E698A"/>
    <w:rsid w:val="000F4D28"/>
    <w:rsid w:val="001205B4"/>
    <w:rsid w:val="001206B9"/>
    <w:rsid w:val="001A746A"/>
    <w:rsid w:val="001B63C1"/>
    <w:rsid w:val="001D4963"/>
    <w:rsid w:val="00205C95"/>
    <w:rsid w:val="00252C69"/>
    <w:rsid w:val="00285777"/>
    <w:rsid w:val="002C0279"/>
    <w:rsid w:val="0030206D"/>
    <w:rsid w:val="003468BD"/>
    <w:rsid w:val="00355C32"/>
    <w:rsid w:val="00362DA3"/>
    <w:rsid w:val="003847A4"/>
    <w:rsid w:val="00387871"/>
    <w:rsid w:val="003953D8"/>
    <w:rsid w:val="00400F4E"/>
    <w:rsid w:val="004247D0"/>
    <w:rsid w:val="00427408"/>
    <w:rsid w:val="004B34D3"/>
    <w:rsid w:val="004D2F31"/>
    <w:rsid w:val="005611A1"/>
    <w:rsid w:val="0057069B"/>
    <w:rsid w:val="00573C25"/>
    <w:rsid w:val="00585556"/>
    <w:rsid w:val="006E6547"/>
    <w:rsid w:val="007A37CC"/>
    <w:rsid w:val="007A76E5"/>
    <w:rsid w:val="007E6801"/>
    <w:rsid w:val="008411F6"/>
    <w:rsid w:val="009713F6"/>
    <w:rsid w:val="00985B79"/>
    <w:rsid w:val="009D5CAB"/>
    <w:rsid w:val="009E634F"/>
    <w:rsid w:val="00A2417B"/>
    <w:rsid w:val="00A47691"/>
    <w:rsid w:val="00A93F21"/>
    <w:rsid w:val="00AD10FC"/>
    <w:rsid w:val="00B10485"/>
    <w:rsid w:val="00B42AD2"/>
    <w:rsid w:val="00B65EE8"/>
    <w:rsid w:val="00B95681"/>
    <w:rsid w:val="00BD391A"/>
    <w:rsid w:val="00C65310"/>
    <w:rsid w:val="00C73790"/>
    <w:rsid w:val="00C777FF"/>
    <w:rsid w:val="00CB2DA0"/>
    <w:rsid w:val="00D11141"/>
    <w:rsid w:val="00D31448"/>
    <w:rsid w:val="00D80F36"/>
    <w:rsid w:val="00DE50DA"/>
    <w:rsid w:val="00E0583E"/>
    <w:rsid w:val="00E22A39"/>
    <w:rsid w:val="00EA0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6141498-7E1B-4B6B-8BB1-BFE32BC2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90"/>
    <w:pPr>
      <w:spacing w:after="200" w:line="276" w:lineRule="auto"/>
    </w:pPr>
    <w:rPr>
      <w:rFonts w:eastAsia="Times New Roman"/>
      <w:sz w:val="22"/>
      <w:szCs w:val="22"/>
    </w:rPr>
  </w:style>
  <w:style w:type="paragraph" w:styleId="1">
    <w:name w:val="heading 1"/>
    <w:basedOn w:val="a"/>
    <w:next w:val="a"/>
    <w:link w:val="10"/>
    <w:uiPriority w:val="9"/>
    <w:qFormat/>
    <w:rsid w:val="00D80F3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76CC2"/>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C73790"/>
    <w:pPr>
      <w:keepNext/>
      <w:pBdr>
        <w:bottom w:val="double" w:sz="18" w:space="1" w:color="auto"/>
      </w:pBdr>
      <w:spacing w:after="0" w:line="240" w:lineRule="auto"/>
      <w:jc w:val="center"/>
      <w:outlineLvl w:val="2"/>
    </w:pPr>
    <w:rPr>
      <w:rFonts w:ascii="AG Souvenir" w:hAnsi="AG Souvenir"/>
      <w:b/>
      <w:sz w:val="32"/>
      <w:szCs w:val="20"/>
    </w:rPr>
  </w:style>
  <w:style w:type="paragraph" w:styleId="5">
    <w:name w:val="heading 5"/>
    <w:basedOn w:val="a"/>
    <w:next w:val="a"/>
    <w:link w:val="50"/>
    <w:semiHidden/>
    <w:unhideWhenUsed/>
    <w:qFormat/>
    <w:rsid w:val="00C73790"/>
    <w:pPr>
      <w:keepNext/>
      <w:spacing w:after="0" w:line="240" w:lineRule="auto"/>
      <w:jc w:val="center"/>
      <w:outlineLvl w:val="4"/>
    </w:pPr>
    <w:rPr>
      <w:rFonts w:ascii="Times New Roman" w:hAnsi="Times New Roman"/>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C73790"/>
    <w:rPr>
      <w:rFonts w:ascii="AG Souvenir" w:eastAsia="Times New Roman" w:hAnsi="AG Souvenir" w:cs="Times New Roman"/>
      <w:b/>
      <w:sz w:val="32"/>
      <w:szCs w:val="20"/>
      <w:lang w:eastAsia="ru-RU"/>
    </w:rPr>
  </w:style>
  <w:style w:type="character" w:customStyle="1" w:styleId="50">
    <w:name w:val="Заголовок 5 Знак"/>
    <w:link w:val="5"/>
    <w:semiHidden/>
    <w:rsid w:val="00C73790"/>
    <w:rPr>
      <w:rFonts w:ascii="Times New Roman" w:eastAsia="Times New Roman" w:hAnsi="Times New Roman" w:cs="Times New Roman"/>
      <w:sz w:val="52"/>
      <w:szCs w:val="20"/>
      <w:lang w:eastAsia="ru-RU"/>
    </w:rPr>
  </w:style>
  <w:style w:type="paragraph" w:styleId="a3">
    <w:name w:val="caption"/>
    <w:basedOn w:val="a"/>
    <w:next w:val="a"/>
    <w:uiPriority w:val="35"/>
    <w:semiHidden/>
    <w:unhideWhenUsed/>
    <w:qFormat/>
    <w:rsid w:val="00C73790"/>
    <w:pPr>
      <w:spacing w:after="0" w:line="240" w:lineRule="auto"/>
      <w:jc w:val="center"/>
    </w:pPr>
    <w:rPr>
      <w:rFonts w:ascii="AG Souvenir" w:hAnsi="AG Souvenir"/>
      <w:b/>
      <w:sz w:val="32"/>
      <w:szCs w:val="20"/>
    </w:rPr>
  </w:style>
  <w:style w:type="paragraph" w:styleId="a4">
    <w:name w:val="List Paragraph"/>
    <w:basedOn w:val="a"/>
    <w:uiPriority w:val="34"/>
    <w:qFormat/>
    <w:rsid w:val="00C73790"/>
    <w:pPr>
      <w:ind w:left="720"/>
      <w:contextualSpacing/>
    </w:pPr>
  </w:style>
  <w:style w:type="character" w:customStyle="1" w:styleId="10">
    <w:name w:val="Заголовок 1 Знак"/>
    <w:link w:val="1"/>
    <w:uiPriority w:val="9"/>
    <w:rsid w:val="00D80F36"/>
    <w:rPr>
      <w:rFonts w:ascii="Cambria" w:eastAsia="Times New Roman" w:hAnsi="Cambria" w:cs="Times New Roman"/>
      <w:b/>
      <w:bCs/>
      <w:kern w:val="32"/>
      <w:sz w:val="32"/>
      <w:szCs w:val="32"/>
    </w:rPr>
  </w:style>
  <w:style w:type="paragraph" w:styleId="a5">
    <w:name w:val="header"/>
    <w:basedOn w:val="a"/>
    <w:link w:val="a6"/>
    <w:rsid w:val="00070D52"/>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link w:val="a5"/>
    <w:rsid w:val="00070D52"/>
    <w:rPr>
      <w:rFonts w:ascii="Times New Roman" w:eastAsia="Times New Roman" w:hAnsi="Times New Roman"/>
    </w:rPr>
  </w:style>
  <w:style w:type="paragraph" w:styleId="a7">
    <w:name w:val="Balloon Text"/>
    <w:basedOn w:val="a"/>
    <w:link w:val="a8"/>
    <w:uiPriority w:val="99"/>
    <w:semiHidden/>
    <w:unhideWhenUsed/>
    <w:rsid w:val="00070D52"/>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70D52"/>
    <w:rPr>
      <w:rFonts w:ascii="Tahoma" w:eastAsia="Times New Roman" w:hAnsi="Tahoma" w:cs="Tahoma"/>
      <w:sz w:val="16"/>
      <w:szCs w:val="16"/>
    </w:rPr>
  </w:style>
  <w:style w:type="character" w:customStyle="1" w:styleId="20">
    <w:name w:val="Заголовок 2 Знак"/>
    <w:link w:val="2"/>
    <w:uiPriority w:val="9"/>
    <w:semiHidden/>
    <w:rsid w:val="00076CC2"/>
    <w:rPr>
      <w:rFonts w:ascii="Calibri Light" w:eastAsia="Times New Roman" w:hAnsi="Calibri Light" w:cs="Times New Roman"/>
      <w:b/>
      <w:bCs/>
      <w:i/>
      <w:iCs/>
      <w:sz w:val="28"/>
      <w:szCs w:val="28"/>
    </w:rPr>
  </w:style>
  <w:style w:type="paragraph" w:styleId="a9">
    <w:name w:val="No Spacing"/>
    <w:uiPriority w:val="1"/>
    <w:qFormat/>
    <w:rsid w:val="00065674"/>
    <w:rPr>
      <w:sz w:val="22"/>
      <w:szCs w:val="22"/>
      <w:lang w:eastAsia="en-US"/>
    </w:rPr>
  </w:style>
  <w:style w:type="paragraph" w:customStyle="1" w:styleId="ConsPlusNormal">
    <w:name w:val="ConsPlusNormal"/>
    <w:rsid w:val="00065674"/>
    <w:pPr>
      <w:widowControl w:val="0"/>
      <w:autoSpaceDE w:val="0"/>
      <w:autoSpaceDN w:val="0"/>
    </w:pPr>
    <w:rPr>
      <w:rFonts w:eastAsia="Times New Roman" w:cs="Calibri"/>
      <w:sz w:val="22"/>
    </w:rPr>
  </w:style>
  <w:style w:type="paragraph" w:customStyle="1" w:styleId="ConsPlusTitle">
    <w:name w:val="ConsPlusTitle"/>
    <w:rsid w:val="00065674"/>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099">
      <w:bodyDiv w:val="1"/>
      <w:marLeft w:val="0"/>
      <w:marRight w:val="0"/>
      <w:marTop w:val="0"/>
      <w:marBottom w:val="0"/>
      <w:divBdr>
        <w:top w:val="none" w:sz="0" w:space="0" w:color="auto"/>
        <w:left w:val="none" w:sz="0" w:space="0" w:color="auto"/>
        <w:bottom w:val="none" w:sz="0" w:space="0" w:color="auto"/>
        <w:right w:val="none" w:sz="0" w:space="0" w:color="auto"/>
      </w:divBdr>
    </w:div>
    <w:div w:id="1052314168">
      <w:bodyDiv w:val="1"/>
      <w:marLeft w:val="0"/>
      <w:marRight w:val="0"/>
      <w:marTop w:val="0"/>
      <w:marBottom w:val="0"/>
      <w:divBdr>
        <w:top w:val="none" w:sz="0" w:space="0" w:color="auto"/>
        <w:left w:val="none" w:sz="0" w:space="0" w:color="auto"/>
        <w:bottom w:val="none" w:sz="0" w:space="0" w:color="auto"/>
        <w:right w:val="none" w:sz="0" w:space="0" w:color="auto"/>
      </w:divBdr>
    </w:div>
    <w:div w:id="1757554322">
      <w:bodyDiv w:val="1"/>
      <w:marLeft w:val="0"/>
      <w:marRight w:val="0"/>
      <w:marTop w:val="0"/>
      <w:marBottom w:val="0"/>
      <w:divBdr>
        <w:top w:val="none" w:sz="0" w:space="0" w:color="auto"/>
        <w:left w:val="none" w:sz="0" w:space="0" w:color="auto"/>
        <w:bottom w:val="none" w:sz="0" w:space="0" w:color="auto"/>
        <w:right w:val="none" w:sz="0" w:space="0" w:color="auto"/>
      </w:divBdr>
    </w:div>
    <w:div w:id="20638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D4D34F6BF5FB817A00A5CA817076D6850CDF4BD83BA81FA451DD12A8276A124F52D486452DF70CCD1B4C634FDEDp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3386</Words>
  <Characters>19306</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МУ Тарасовский финотдел</Company>
  <LinksUpToDate>false</LinksUpToDate>
  <CharactersWithSpaces>22647</CharactersWithSpaces>
  <SharedDoc>false</SharedDoc>
  <HLinks>
    <vt:vector size="168" baseType="variant">
      <vt:variant>
        <vt:i4>720969</vt:i4>
      </vt:variant>
      <vt:variant>
        <vt:i4>81</vt:i4>
      </vt:variant>
      <vt:variant>
        <vt:i4>0</vt:i4>
      </vt:variant>
      <vt:variant>
        <vt:i4>5</vt:i4>
      </vt:variant>
      <vt:variant>
        <vt:lpwstr/>
      </vt:variant>
      <vt:variant>
        <vt:lpwstr>P299</vt:lpwstr>
      </vt:variant>
      <vt:variant>
        <vt:i4>262213</vt:i4>
      </vt:variant>
      <vt:variant>
        <vt:i4>78</vt:i4>
      </vt:variant>
      <vt:variant>
        <vt:i4>0</vt:i4>
      </vt:variant>
      <vt:variant>
        <vt:i4>5</vt:i4>
      </vt:variant>
      <vt:variant>
        <vt:lpwstr/>
      </vt:variant>
      <vt:variant>
        <vt:lpwstr>P155</vt:lpwstr>
      </vt:variant>
      <vt:variant>
        <vt:i4>524352</vt:i4>
      </vt:variant>
      <vt:variant>
        <vt:i4>75</vt:i4>
      </vt:variant>
      <vt:variant>
        <vt:i4>0</vt:i4>
      </vt:variant>
      <vt:variant>
        <vt:i4>5</vt:i4>
      </vt:variant>
      <vt:variant>
        <vt:lpwstr/>
      </vt:variant>
      <vt:variant>
        <vt:lpwstr>P109</vt:lpwstr>
      </vt:variant>
      <vt:variant>
        <vt:i4>589888</vt:i4>
      </vt:variant>
      <vt:variant>
        <vt:i4>72</vt:i4>
      </vt:variant>
      <vt:variant>
        <vt:i4>0</vt:i4>
      </vt:variant>
      <vt:variant>
        <vt:i4>5</vt:i4>
      </vt:variant>
      <vt:variant>
        <vt:lpwstr/>
      </vt:variant>
      <vt:variant>
        <vt:lpwstr>P108</vt:lpwstr>
      </vt:variant>
      <vt:variant>
        <vt:i4>3407984</vt:i4>
      </vt:variant>
      <vt:variant>
        <vt:i4>69</vt:i4>
      </vt:variant>
      <vt:variant>
        <vt:i4>0</vt:i4>
      </vt:variant>
      <vt:variant>
        <vt:i4>5</vt:i4>
      </vt:variant>
      <vt:variant>
        <vt:lpwstr/>
      </vt:variant>
      <vt:variant>
        <vt:lpwstr>P47</vt:lpwstr>
      </vt:variant>
      <vt:variant>
        <vt:i4>589889</vt:i4>
      </vt:variant>
      <vt:variant>
        <vt:i4>66</vt:i4>
      </vt:variant>
      <vt:variant>
        <vt:i4>0</vt:i4>
      </vt:variant>
      <vt:variant>
        <vt:i4>5</vt:i4>
      </vt:variant>
      <vt:variant>
        <vt:lpwstr/>
      </vt:variant>
      <vt:variant>
        <vt:lpwstr>P118</vt:lpwstr>
      </vt:variant>
      <vt:variant>
        <vt:i4>131138</vt:i4>
      </vt:variant>
      <vt:variant>
        <vt:i4>63</vt:i4>
      </vt:variant>
      <vt:variant>
        <vt:i4>0</vt:i4>
      </vt:variant>
      <vt:variant>
        <vt:i4>5</vt:i4>
      </vt:variant>
      <vt:variant>
        <vt:lpwstr/>
      </vt:variant>
      <vt:variant>
        <vt:lpwstr>P123</vt:lpwstr>
      </vt:variant>
      <vt:variant>
        <vt:i4>524353</vt:i4>
      </vt:variant>
      <vt:variant>
        <vt:i4>60</vt:i4>
      </vt:variant>
      <vt:variant>
        <vt:i4>0</vt:i4>
      </vt:variant>
      <vt:variant>
        <vt:i4>5</vt:i4>
      </vt:variant>
      <vt:variant>
        <vt:lpwstr/>
      </vt:variant>
      <vt:variant>
        <vt:lpwstr>P119</vt:lpwstr>
      </vt:variant>
      <vt:variant>
        <vt:i4>393281</vt:i4>
      </vt:variant>
      <vt:variant>
        <vt:i4>57</vt:i4>
      </vt:variant>
      <vt:variant>
        <vt:i4>0</vt:i4>
      </vt:variant>
      <vt:variant>
        <vt:i4>5</vt:i4>
      </vt:variant>
      <vt:variant>
        <vt:lpwstr/>
      </vt:variant>
      <vt:variant>
        <vt:lpwstr>P117</vt:lpwstr>
      </vt:variant>
      <vt:variant>
        <vt:i4>262209</vt:i4>
      </vt:variant>
      <vt:variant>
        <vt:i4>54</vt:i4>
      </vt:variant>
      <vt:variant>
        <vt:i4>0</vt:i4>
      </vt:variant>
      <vt:variant>
        <vt:i4>5</vt:i4>
      </vt:variant>
      <vt:variant>
        <vt:lpwstr/>
      </vt:variant>
      <vt:variant>
        <vt:lpwstr>P115</vt:lpwstr>
      </vt:variant>
      <vt:variant>
        <vt:i4>65601</vt:i4>
      </vt:variant>
      <vt:variant>
        <vt:i4>51</vt:i4>
      </vt:variant>
      <vt:variant>
        <vt:i4>0</vt:i4>
      </vt:variant>
      <vt:variant>
        <vt:i4>5</vt:i4>
      </vt:variant>
      <vt:variant>
        <vt:lpwstr/>
      </vt:variant>
      <vt:variant>
        <vt:lpwstr>P110</vt:lpwstr>
      </vt:variant>
      <vt:variant>
        <vt:i4>131136</vt:i4>
      </vt:variant>
      <vt:variant>
        <vt:i4>48</vt:i4>
      </vt:variant>
      <vt:variant>
        <vt:i4>0</vt:i4>
      </vt:variant>
      <vt:variant>
        <vt:i4>5</vt:i4>
      </vt:variant>
      <vt:variant>
        <vt:lpwstr/>
      </vt:variant>
      <vt:variant>
        <vt:lpwstr>P103</vt:lpwstr>
      </vt:variant>
      <vt:variant>
        <vt:i4>3670128</vt:i4>
      </vt:variant>
      <vt:variant>
        <vt:i4>45</vt:i4>
      </vt:variant>
      <vt:variant>
        <vt:i4>0</vt:i4>
      </vt:variant>
      <vt:variant>
        <vt:i4>5</vt:i4>
      </vt:variant>
      <vt:variant>
        <vt:lpwstr/>
      </vt:variant>
      <vt:variant>
        <vt:lpwstr>P88</vt:lpwstr>
      </vt:variant>
      <vt:variant>
        <vt:i4>3473520</vt:i4>
      </vt:variant>
      <vt:variant>
        <vt:i4>42</vt:i4>
      </vt:variant>
      <vt:variant>
        <vt:i4>0</vt:i4>
      </vt:variant>
      <vt:variant>
        <vt:i4>5</vt:i4>
      </vt:variant>
      <vt:variant>
        <vt:lpwstr/>
      </vt:variant>
      <vt:variant>
        <vt:lpwstr>P50</vt:lpwstr>
      </vt:variant>
      <vt:variant>
        <vt:i4>3407984</vt:i4>
      </vt:variant>
      <vt:variant>
        <vt:i4>39</vt:i4>
      </vt:variant>
      <vt:variant>
        <vt:i4>0</vt:i4>
      </vt:variant>
      <vt:variant>
        <vt:i4>5</vt:i4>
      </vt:variant>
      <vt:variant>
        <vt:lpwstr/>
      </vt:variant>
      <vt:variant>
        <vt:lpwstr>P47</vt:lpwstr>
      </vt:variant>
      <vt:variant>
        <vt:i4>3670128</vt:i4>
      </vt:variant>
      <vt:variant>
        <vt:i4>36</vt:i4>
      </vt:variant>
      <vt:variant>
        <vt:i4>0</vt:i4>
      </vt:variant>
      <vt:variant>
        <vt:i4>5</vt:i4>
      </vt:variant>
      <vt:variant>
        <vt:lpwstr/>
      </vt:variant>
      <vt:variant>
        <vt:lpwstr>P87</vt:lpwstr>
      </vt:variant>
      <vt:variant>
        <vt:i4>3670128</vt:i4>
      </vt:variant>
      <vt:variant>
        <vt:i4>33</vt:i4>
      </vt:variant>
      <vt:variant>
        <vt:i4>0</vt:i4>
      </vt:variant>
      <vt:variant>
        <vt:i4>5</vt:i4>
      </vt:variant>
      <vt:variant>
        <vt:lpwstr/>
      </vt:variant>
      <vt:variant>
        <vt:lpwstr>P87</vt:lpwstr>
      </vt:variant>
      <vt:variant>
        <vt:i4>3604592</vt:i4>
      </vt:variant>
      <vt:variant>
        <vt:i4>30</vt:i4>
      </vt:variant>
      <vt:variant>
        <vt:i4>0</vt:i4>
      </vt:variant>
      <vt:variant>
        <vt:i4>5</vt:i4>
      </vt:variant>
      <vt:variant>
        <vt:lpwstr/>
      </vt:variant>
      <vt:variant>
        <vt:lpwstr>P76</vt:lpwstr>
      </vt:variant>
      <vt:variant>
        <vt:i4>5701720</vt:i4>
      </vt:variant>
      <vt:variant>
        <vt:i4>27</vt:i4>
      </vt:variant>
      <vt:variant>
        <vt:i4>0</vt:i4>
      </vt:variant>
      <vt:variant>
        <vt:i4>5</vt:i4>
      </vt:variant>
      <vt:variant>
        <vt:lpwstr>consultantplus://offline/ref=4D4D34F6BF5FB817A00A5CA817076D6850CDF4BD83BA81FA451DD12A8276A124F52D486452DF70CCD1B4C634FDEDp9I</vt:lpwstr>
      </vt:variant>
      <vt:variant>
        <vt:lpwstr/>
      </vt:variant>
      <vt:variant>
        <vt:i4>327745</vt:i4>
      </vt:variant>
      <vt:variant>
        <vt:i4>24</vt:i4>
      </vt:variant>
      <vt:variant>
        <vt:i4>0</vt:i4>
      </vt:variant>
      <vt:variant>
        <vt:i4>5</vt:i4>
      </vt:variant>
      <vt:variant>
        <vt:lpwstr/>
      </vt:variant>
      <vt:variant>
        <vt:lpwstr>P114</vt:lpwstr>
      </vt:variant>
      <vt:variant>
        <vt:i4>589889</vt:i4>
      </vt:variant>
      <vt:variant>
        <vt:i4>21</vt:i4>
      </vt:variant>
      <vt:variant>
        <vt:i4>0</vt:i4>
      </vt:variant>
      <vt:variant>
        <vt:i4>5</vt:i4>
      </vt:variant>
      <vt:variant>
        <vt:lpwstr/>
      </vt:variant>
      <vt:variant>
        <vt:lpwstr>P118</vt:lpwstr>
      </vt:variant>
      <vt:variant>
        <vt:i4>262209</vt:i4>
      </vt:variant>
      <vt:variant>
        <vt:i4>18</vt:i4>
      </vt:variant>
      <vt:variant>
        <vt:i4>0</vt:i4>
      </vt:variant>
      <vt:variant>
        <vt:i4>5</vt:i4>
      </vt:variant>
      <vt:variant>
        <vt:lpwstr/>
      </vt:variant>
      <vt:variant>
        <vt:lpwstr>P115</vt:lpwstr>
      </vt:variant>
      <vt:variant>
        <vt:i4>131138</vt:i4>
      </vt:variant>
      <vt:variant>
        <vt:i4>15</vt:i4>
      </vt:variant>
      <vt:variant>
        <vt:i4>0</vt:i4>
      </vt:variant>
      <vt:variant>
        <vt:i4>5</vt:i4>
      </vt:variant>
      <vt:variant>
        <vt:lpwstr/>
      </vt:variant>
      <vt:variant>
        <vt:lpwstr>P123</vt:lpwstr>
      </vt:variant>
      <vt:variant>
        <vt:i4>524353</vt:i4>
      </vt:variant>
      <vt:variant>
        <vt:i4>12</vt:i4>
      </vt:variant>
      <vt:variant>
        <vt:i4>0</vt:i4>
      </vt:variant>
      <vt:variant>
        <vt:i4>5</vt:i4>
      </vt:variant>
      <vt:variant>
        <vt:lpwstr/>
      </vt:variant>
      <vt:variant>
        <vt:lpwstr>P119</vt:lpwstr>
      </vt:variant>
      <vt:variant>
        <vt:i4>262209</vt:i4>
      </vt:variant>
      <vt:variant>
        <vt:i4>9</vt:i4>
      </vt:variant>
      <vt:variant>
        <vt:i4>0</vt:i4>
      </vt:variant>
      <vt:variant>
        <vt:i4>5</vt:i4>
      </vt:variant>
      <vt:variant>
        <vt:lpwstr/>
      </vt:variant>
      <vt:variant>
        <vt:lpwstr>P115</vt:lpwstr>
      </vt:variant>
      <vt:variant>
        <vt:i4>3670128</vt:i4>
      </vt:variant>
      <vt:variant>
        <vt:i4>6</vt:i4>
      </vt:variant>
      <vt:variant>
        <vt:i4>0</vt:i4>
      </vt:variant>
      <vt:variant>
        <vt:i4>5</vt:i4>
      </vt:variant>
      <vt:variant>
        <vt:lpwstr/>
      </vt:variant>
      <vt:variant>
        <vt:lpwstr>P87</vt:lpwstr>
      </vt:variant>
      <vt:variant>
        <vt:i4>3670128</vt:i4>
      </vt:variant>
      <vt:variant>
        <vt:i4>3</vt:i4>
      </vt:variant>
      <vt:variant>
        <vt:i4>0</vt:i4>
      </vt:variant>
      <vt:variant>
        <vt:i4>5</vt:i4>
      </vt:variant>
      <vt:variant>
        <vt:lpwstr/>
      </vt:variant>
      <vt:variant>
        <vt:lpwstr>P82</vt:lpwstr>
      </vt:variant>
      <vt:variant>
        <vt:i4>3473520</vt:i4>
      </vt:variant>
      <vt:variant>
        <vt:i4>0</vt:i4>
      </vt:variant>
      <vt:variant>
        <vt:i4>0</vt:i4>
      </vt:variant>
      <vt:variant>
        <vt:i4>5</vt:i4>
      </vt:variant>
      <vt:variant>
        <vt:lpwstr/>
      </vt:variant>
      <vt:variant>
        <vt:lpwstr>P50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cp:lastModifiedBy>Pai Pinky</cp:lastModifiedBy>
  <cp:revision>2</cp:revision>
  <cp:lastPrinted>2019-11-08T10:14:00Z</cp:lastPrinted>
  <dcterms:created xsi:type="dcterms:W3CDTF">2025-07-10T07:20:00Z</dcterms:created>
  <dcterms:modified xsi:type="dcterms:W3CDTF">2025-07-10T07:20:00Z</dcterms:modified>
</cp:coreProperties>
</file>